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228A" w:rsidRPr="00B8228A" w14:paraId="721C5011" w14:textId="77777777" w:rsidTr="00852C1A"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E9480C2" w14:textId="6C168C0C" w:rsidR="00B8228A" w:rsidRPr="00C37C69" w:rsidRDefault="00C37C69" w:rsidP="008E2F7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br/>
            </w:r>
            <w:r w:rsidR="008E2F7E">
              <w:rPr>
                <w:b/>
                <w:color w:val="FFFFFF" w:themeColor="background1"/>
                <w:sz w:val="24"/>
                <w:szCs w:val="24"/>
              </w:rPr>
              <w:t>PEOPLE</w:t>
            </w:r>
            <w:r w:rsidRPr="00C37C69">
              <w:rPr>
                <w:b/>
                <w:color w:val="FFFFFF" w:themeColor="background1"/>
                <w:sz w:val="24"/>
                <w:szCs w:val="24"/>
              </w:rPr>
              <w:br/>
            </w:r>
          </w:p>
        </w:tc>
      </w:tr>
      <w:tr w:rsidR="00360116" w14:paraId="2F26939B" w14:textId="77777777" w:rsidTr="00D00351">
        <w:tc>
          <w:tcPr>
            <w:tcW w:w="9350" w:type="dxa"/>
          </w:tcPr>
          <w:p w14:paraId="433881DB" w14:textId="7078FACD" w:rsidR="00360116" w:rsidRDefault="008E2F7E" w:rsidP="00B54EB6">
            <w:sdt>
              <w:sdtPr>
                <w:id w:val="-534109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01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116">
              <w:t xml:space="preserve">  </w:t>
            </w:r>
            <w:r w:rsidRPr="008E2F7E">
              <w:t>Students, faculty, staff meeting the reviewers are given a meeting time and space at least two weeks in advance</w:t>
            </w:r>
          </w:p>
          <w:p w14:paraId="7CBE649B" w14:textId="77777777" w:rsidR="00360116" w:rsidRDefault="00360116" w:rsidP="00B54EB6"/>
        </w:tc>
      </w:tr>
      <w:tr w:rsidR="00D00351" w14:paraId="4210A1C2" w14:textId="77777777" w:rsidTr="005A0378">
        <w:tc>
          <w:tcPr>
            <w:tcW w:w="9350" w:type="dxa"/>
            <w:shd w:val="clear" w:color="auto" w:fill="DBE5F1" w:themeFill="accent1" w:themeFillTint="33"/>
          </w:tcPr>
          <w:p w14:paraId="75F9808A" w14:textId="69044C96" w:rsidR="00D00351" w:rsidRDefault="008E2F7E" w:rsidP="00B54EB6">
            <w:sdt>
              <w:sdtPr>
                <w:id w:val="92153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00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351">
              <w:t xml:space="preserve">  </w:t>
            </w:r>
            <w:r w:rsidRPr="008E2F7E">
              <w:t>Someone with the schedule, cell phone, and a watch is available to take group from event to event and answer questions or supply additional materials</w:t>
            </w:r>
          </w:p>
          <w:p w14:paraId="49C913FD" w14:textId="77777777" w:rsidR="00D00351" w:rsidRDefault="00D00351" w:rsidP="00B54EB6"/>
        </w:tc>
      </w:tr>
      <w:tr w:rsidR="00D00351" w:rsidRPr="00B8228A" w14:paraId="196B9543" w14:textId="77777777" w:rsidTr="00D12E96">
        <w:tc>
          <w:tcPr>
            <w:tcW w:w="9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5A0A494" w14:textId="77777777" w:rsidR="005A0378" w:rsidRDefault="005A0378" w:rsidP="00B54EB6">
            <w:pPr>
              <w:rPr>
                <w:b/>
              </w:rPr>
            </w:pPr>
          </w:p>
          <w:p w14:paraId="6BE947E7" w14:textId="11DA8871" w:rsidR="00D00351" w:rsidRPr="00C37C69" w:rsidRDefault="008E2F7E" w:rsidP="00B54EB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OFFICE</w:t>
            </w:r>
            <w:bookmarkStart w:id="0" w:name="_GoBack"/>
            <w:bookmarkEnd w:id="0"/>
          </w:p>
          <w:p w14:paraId="6A2E9DE0" w14:textId="77777777" w:rsidR="00C37C69" w:rsidRPr="00B8228A" w:rsidRDefault="00C37C69" w:rsidP="00B54EB6">
            <w:pPr>
              <w:rPr>
                <w:b/>
              </w:rPr>
            </w:pPr>
          </w:p>
        </w:tc>
      </w:tr>
      <w:tr w:rsidR="00360116" w14:paraId="52435254" w14:textId="77777777" w:rsidTr="001722E7">
        <w:tc>
          <w:tcPr>
            <w:tcW w:w="9350" w:type="dxa"/>
            <w:vAlign w:val="center"/>
          </w:tcPr>
          <w:p w14:paraId="4F49DA9E" w14:textId="207FEF7E" w:rsidR="007128A5" w:rsidRDefault="008E2F7E" w:rsidP="001722E7">
            <w:sdt>
              <w:sdtPr>
                <w:id w:val="-1492943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00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E2F7E">
              <w:rPr>
                <w:rFonts w:ascii="Calibri" w:hAnsi="Calibri"/>
                <w:sz w:val="28"/>
              </w:rPr>
              <w:t xml:space="preserve"> </w:t>
            </w:r>
            <w:r>
              <w:t>Provide a</w:t>
            </w:r>
            <w:r w:rsidRPr="008E2F7E">
              <w:t xml:space="preserve"> private and secure space for the external reviewers to meet and collaborate</w:t>
            </w:r>
          </w:p>
          <w:p w14:paraId="53DCA218" w14:textId="77777777" w:rsidR="00360116" w:rsidRDefault="00360116" w:rsidP="001722E7"/>
        </w:tc>
      </w:tr>
      <w:tr w:rsidR="00360116" w14:paraId="1CD9DF9A" w14:textId="77777777" w:rsidTr="001722E7">
        <w:tc>
          <w:tcPr>
            <w:tcW w:w="9350" w:type="dxa"/>
            <w:shd w:val="clear" w:color="auto" w:fill="DBE5F1" w:themeFill="accent1" w:themeFillTint="33"/>
            <w:vAlign w:val="center"/>
          </w:tcPr>
          <w:p w14:paraId="7BBA31A9" w14:textId="73057DB5" w:rsidR="00360116" w:rsidRDefault="008E2F7E" w:rsidP="001722E7">
            <w:sdt>
              <w:sdtPr>
                <w:id w:val="-199622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00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116">
              <w:t xml:space="preserve">  </w:t>
            </w:r>
            <w:r>
              <w:t>Computer access</w:t>
            </w:r>
          </w:p>
          <w:p w14:paraId="511E9228" w14:textId="77777777" w:rsidR="004F3360" w:rsidRDefault="004F3360" w:rsidP="001722E7"/>
        </w:tc>
      </w:tr>
      <w:tr w:rsidR="00360116" w14:paraId="2D8E47F4" w14:textId="77777777" w:rsidTr="001722E7">
        <w:tc>
          <w:tcPr>
            <w:tcW w:w="9350" w:type="dxa"/>
            <w:vAlign w:val="center"/>
          </w:tcPr>
          <w:p w14:paraId="6D63CCF7" w14:textId="09CC5539" w:rsidR="00360116" w:rsidRDefault="008E2F7E" w:rsidP="001722E7">
            <w:sdt>
              <w:sdtPr>
                <w:id w:val="22896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601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116">
              <w:t xml:space="preserve">  </w:t>
            </w:r>
            <w:r>
              <w:t xml:space="preserve">Phone number of point person </w:t>
            </w:r>
          </w:p>
          <w:p w14:paraId="28BB1E83" w14:textId="77777777" w:rsidR="004F3360" w:rsidRDefault="004F3360" w:rsidP="001722E7"/>
        </w:tc>
      </w:tr>
      <w:tr w:rsidR="00B8228A" w14:paraId="01E7120C" w14:textId="77777777" w:rsidTr="001722E7">
        <w:tc>
          <w:tcPr>
            <w:tcW w:w="9350" w:type="dxa"/>
            <w:shd w:val="clear" w:color="auto" w:fill="DBE5F1" w:themeFill="accent1" w:themeFillTint="33"/>
            <w:vAlign w:val="center"/>
          </w:tcPr>
          <w:p w14:paraId="466B369A" w14:textId="12D86119" w:rsidR="00B8228A" w:rsidRPr="004F3360" w:rsidRDefault="008E2F7E" w:rsidP="001722E7">
            <w:sdt>
              <w:sdtPr>
                <w:id w:val="1408656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28A">
              <w:t xml:space="preserve">  </w:t>
            </w:r>
            <w:r>
              <w:t>Note pads, pens/pencils, post-it notes</w:t>
            </w:r>
          </w:p>
          <w:p w14:paraId="0A628DD0" w14:textId="77777777" w:rsidR="00B8228A" w:rsidRDefault="00B8228A" w:rsidP="001722E7"/>
        </w:tc>
      </w:tr>
      <w:tr w:rsidR="00B8228A" w14:paraId="101A1FA4" w14:textId="77777777" w:rsidTr="001722E7">
        <w:tc>
          <w:tcPr>
            <w:tcW w:w="9350" w:type="dxa"/>
            <w:vAlign w:val="center"/>
          </w:tcPr>
          <w:p w14:paraId="2ADD8A94" w14:textId="4E96AF72" w:rsidR="00B8228A" w:rsidRDefault="008E2F7E" w:rsidP="001722E7">
            <w:sdt>
              <w:sdtPr>
                <w:id w:val="-9998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28A">
              <w:t xml:space="preserve">  </w:t>
            </w:r>
            <w:r>
              <w:t>Stapler, paper clips, three hole punch</w:t>
            </w:r>
            <w:r w:rsidR="00250B39">
              <w:t xml:space="preserve"> </w:t>
            </w:r>
          </w:p>
        </w:tc>
      </w:tr>
      <w:tr w:rsidR="00B8228A" w14:paraId="63BDBF2A" w14:textId="77777777" w:rsidTr="001722E7">
        <w:tc>
          <w:tcPr>
            <w:tcW w:w="9350" w:type="dxa"/>
            <w:shd w:val="clear" w:color="auto" w:fill="DBE5F1" w:themeFill="accent1" w:themeFillTint="33"/>
            <w:vAlign w:val="center"/>
          </w:tcPr>
          <w:p w14:paraId="1226A31E" w14:textId="699F988B" w:rsidR="00B8228A" w:rsidRDefault="008E2F7E" w:rsidP="001722E7">
            <w:sdt>
              <w:sdtPr>
                <w:id w:val="1660651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B39">
              <w:t xml:space="preserve">  </w:t>
            </w:r>
            <w:r>
              <w:t>Water</w:t>
            </w:r>
          </w:p>
          <w:p w14:paraId="6F4C78A8" w14:textId="77777777" w:rsidR="00B8228A" w:rsidRDefault="00B8228A" w:rsidP="001722E7"/>
        </w:tc>
      </w:tr>
      <w:tr w:rsidR="00B8228A" w14:paraId="3BD1FFB3" w14:textId="77777777" w:rsidTr="001722E7"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015B8B19" w14:textId="238196F2" w:rsidR="00B8228A" w:rsidRPr="004F3360" w:rsidRDefault="008E2F7E" w:rsidP="001722E7">
            <w:sdt>
              <w:sdtPr>
                <w:id w:val="432633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28A">
              <w:t xml:space="preserve">  </w:t>
            </w:r>
            <w:r>
              <w:t>Snacks, gum, etc.</w:t>
            </w:r>
          </w:p>
          <w:p w14:paraId="3CD46922" w14:textId="77777777" w:rsidR="00B8228A" w:rsidRDefault="00B8228A" w:rsidP="001722E7"/>
        </w:tc>
      </w:tr>
      <w:tr w:rsidR="00B8228A" w:rsidRPr="00B8228A" w14:paraId="203AD2B1" w14:textId="77777777" w:rsidTr="00852C1A">
        <w:tc>
          <w:tcPr>
            <w:tcW w:w="9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A3E6B59" w14:textId="77777777" w:rsidR="00EA6EF0" w:rsidRDefault="00EA6EF0" w:rsidP="00B54EB6">
            <w:pPr>
              <w:rPr>
                <w:b/>
              </w:rPr>
            </w:pPr>
          </w:p>
          <w:p w14:paraId="07A90C7A" w14:textId="39B87039" w:rsidR="00B8228A" w:rsidRPr="00EA6EF0" w:rsidRDefault="008E2F7E" w:rsidP="00EA6EF0">
            <w:pPr>
              <w:shd w:val="clear" w:color="auto" w:fill="595959" w:themeFill="text1" w:themeFillTint="A6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EVIDENCE DOCUMENTATION</w:t>
            </w:r>
          </w:p>
          <w:p w14:paraId="024B5CFC" w14:textId="77777777" w:rsidR="00EA6EF0" w:rsidRPr="00B8228A" w:rsidRDefault="00EA6EF0" w:rsidP="00B54EB6">
            <w:pPr>
              <w:rPr>
                <w:b/>
              </w:rPr>
            </w:pPr>
          </w:p>
        </w:tc>
      </w:tr>
      <w:tr w:rsidR="00B8228A" w14:paraId="2EF8A697" w14:textId="77777777" w:rsidTr="00B54EB6">
        <w:tc>
          <w:tcPr>
            <w:tcW w:w="9350" w:type="dxa"/>
          </w:tcPr>
          <w:p w14:paraId="0BB18B0D" w14:textId="27EC36D0" w:rsidR="00B8228A" w:rsidRPr="004F3360" w:rsidRDefault="008E2F7E" w:rsidP="00B54EB6">
            <w:sdt>
              <w:sdtPr>
                <w:id w:val="-114095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28A">
              <w:t xml:space="preserve">  </w:t>
            </w:r>
            <w:r>
              <w:t>The Hoot</w:t>
            </w:r>
          </w:p>
          <w:p w14:paraId="131886D0" w14:textId="77777777" w:rsidR="00B8228A" w:rsidRDefault="00B8228A" w:rsidP="00B54EB6"/>
        </w:tc>
      </w:tr>
      <w:tr w:rsidR="00B8228A" w14:paraId="0B1CA1F1" w14:textId="77777777" w:rsidTr="00EA6EF0">
        <w:tc>
          <w:tcPr>
            <w:tcW w:w="9350" w:type="dxa"/>
            <w:shd w:val="clear" w:color="auto" w:fill="DBE5F1" w:themeFill="accent1" w:themeFillTint="33"/>
          </w:tcPr>
          <w:p w14:paraId="141BBE35" w14:textId="07F60610" w:rsidR="00B8228A" w:rsidRDefault="008E2F7E" w:rsidP="00B54EB6">
            <w:sdt>
              <w:sdtPr>
                <w:id w:val="-919177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28A">
              <w:t xml:space="preserve">  </w:t>
            </w:r>
            <w:r>
              <w:t xml:space="preserve">Copy of Fall and Spring Schedules </w:t>
            </w:r>
          </w:p>
          <w:p w14:paraId="075CB872" w14:textId="77777777" w:rsidR="00B8228A" w:rsidRDefault="00B8228A" w:rsidP="00B54EB6"/>
        </w:tc>
      </w:tr>
      <w:tr w:rsidR="00B8228A" w14:paraId="6586E2E4" w14:textId="77777777" w:rsidTr="00B54EB6">
        <w:tc>
          <w:tcPr>
            <w:tcW w:w="9350" w:type="dxa"/>
          </w:tcPr>
          <w:p w14:paraId="647D5AB0" w14:textId="07870EB8" w:rsidR="00B8228A" w:rsidRDefault="008E2F7E" w:rsidP="00B54EB6">
            <w:sdt>
              <w:sdtPr>
                <w:id w:val="-1509296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28A">
              <w:t xml:space="preserve">  </w:t>
            </w:r>
            <w:r>
              <w:t xml:space="preserve">Hard copy of Self-Study </w:t>
            </w:r>
          </w:p>
          <w:p w14:paraId="380CFE5C" w14:textId="77777777" w:rsidR="00B8228A" w:rsidRDefault="00B8228A" w:rsidP="00B54EB6"/>
        </w:tc>
      </w:tr>
      <w:tr w:rsidR="00B8228A" w14:paraId="619400C5" w14:textId="77777777" w:rsidTr="00EA6EF0">
        <w:tc>
          <w:tcPr>
            <w:tcW w:w="9350" w:type="dxa"/>
            <w:shd w:val="clear" w:color="auto" w:fill="DBE5F1" w:themeFill="accent1" w:themeFillTint="33"/>
          </w:tcPr>
          <w:p w14:paraId="02BB2C02" w14:textId="00E3A578" w:rsidR="00B8228A" w:rsidRDefault="008E2F7E" w:rsidP="008E2F7E">
            <w:sdt>
              <w:sdtPr>
                <w:id w:val="-1323116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28A">
              <w:t xml:space="preserve">  </w:t>
            </w:r>
            <w:r>
              <w:t>Marketing materials</w:t>
            </w:r>
            <w:r w:rsidR="00EA6EF0">
              <w:br/>
            </w:r>
          </w:p>
        </w:tc>
      </w:tr>
      <w:tr w:rsidR="00B8228A" w14:paraId="27E26F18" w14:textId="77777777" w:rsidTr="00B54EB6">
        <w:tc>
          <w:tcPr>
            <w:tcW w:w="9350" w:type="dxa"/>
          </w:tcPr>
          <w:p w14:paraId="05EE80AE" w14:textId="4C4D8980" w:rsidR="00B8228A" w:rsidRPr="004F3360" w:rsidRDefault="008E2F7E" w:rsidP="00B54EB6">
            <w:sdt>
              <w:sdtPr>
                <w:id w:val="330340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Any other relevant materials that were not included in Self-Study</w:t>
            </w:r>
            <w:r w:rsidR="00F12CD7">
              <w:t xml:space="preserve"> </w:t>
            </w:r>
          </w:p>
          <w:p w14:paraId="76975D47" w14:textId="77777777" w:rsidR="00B8228A" w:rsidRDefault="00B8228A" w:rsidP="00B54EB6"/>
        </w:tc>
      </w:tr>
    </w:tbl>
    <w:p w14:paraId="34CCC0C3" w14:textId="77777777" w:rsidR="006C6C5E" w:rsidRDefault="006C6C5E" w:rsidP="00642D53"/>
    <w:sectPr w:rsidR="006C6C5E" w:rsidSect="00A64F1A">
      <w:headerReference w:type="default" r:id="rId9"/>
      <w:footerReference w:type="even" r:id="rId10"/>
      <w:footerReference w:type="default" r:id="rId11"/>
      <w:pgSz w:w="12240" w:h="15840"/>
      <w:pgMar w:top="1440" w:right="1440" w:bottom="1170" w:left="1440" w:header="720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2462" w14:textId="77777777" w:rsidR="008E2F7E" w:rsidRDefault="008E2F7E" w:rsidP="001D2C2F">
      <w:pPr>
        <w:spacing w:after="0" w:line="240" w:lineRule="auto"/>
      </w:pPr>
      <w:r>
        <w:separator/>
      </w:r>
    </w:p>
  </w:endnote>
  <w:endnote w:type="continuationSeparator" w:id="0">
    <w:p w14:paraId="4A48480F" w14:textId="77777777" w:rsidR="008E2F7E" w:rsidRDefault="008E2F7E" w:rsidP="001D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3876" w14:textId="2679F9DC" w:rsidR="008E2F7E" w:rsidRDefault="008E2F7E">
    <w:pPr>
      <w:pStyle w:val="Footer"/>
    </w:pPr>
    <w:sdt>
      <w:sdtPr>
        <w:id w:val="969400743"/>
        <w:placeholder>
          <w:docPart w:val="571D877597DCF0439F0260D0DABC4D0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C7386A94B55EF428272BE87BC76EAB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BB2DC0EB840CF4BAF66620C407E676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5EE0" w14:textId="4BE59597" w:rsidR="008E2F7E" w:rsidRDefault="00601DEF">
    <w:pPr>
      <w:pStyle w:val="Footer"/>
    </w:pPr>
    <w:r>
      <w:rPr>
        <w:noProof/>
      </w:rPr>
      <w:drawing>
        <wp:inline distT="0" distB="0" distL="0" distR="0" wp14:anchorId="4E82AC75" wp14:editId="38F4D495">
          <wp:extent cx="1959204" cy="260731"/>
          <wp:effectExtent l="0" t="0" r="0" b="0"/>
          <wp:docPr id="1" name="Picture 1" descr="Macintosh HD:Users:mpenkala:Documents:OTIS logos:otis_logo_survey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penkala:Documents:OTIS logos:otis_logo_survey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204" cy="26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BD8E6" w14:textId="77777777" w:rsidR="008E2F7E" w:rsidRDefault="008E2F7E" w:rsidP="001D2C2F">
      <w:pPr>
        <w:spacing w:after="0" w:line="240" w:lineRule="auto"/>
      </w:pPr>
      <w:r>
        <w:separator/>
      </w:r>
    </w:p>
  </w:footnote>
  <w:footnote w:type="continuationSeparator" w:id="0">
    <w:p w14:paraId="0E4DC26B" w14:textId="77777777" w:rsidR="008E2F7E" w:rsidRDefault="008E2F7E" w:rsidP="001D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F19E4" w14:textId="0ADF14F5" w:rsidR="008E2F7E" w:rsidRPr="008E2F7E" w:rsidRDefault="008E2F7E" w:rsidP="008E2F7E">
    <w:pPr>
      <w:rPr>
        <w:rFonts w:ascii="Calibri" w:hAnsi="Calibri"/>
        <w:b/>
        <w:sz w:val="32"/>
      </w:rPr>
    </w:pPr>
    <w:r w:rsidRPr="009527E7">
      <w:rPr>
        <w:rFonts w:ascii="Calibri" w:hAnsi="Calibri"/>
        <w:b/>
        <w:sz w:val="32"/>
      </w:rPr>
      <w:t>Program Review Space, Day of, and Evidence Setup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020637"/>
    <w:rsid w:val="000A50E8"/>
    <w:rsid w:val="001005D5"/>
    <w:rsid w:val="001242EA"/>
    <w:rsid w:val="001675DD"/>
    <w:rsid w:val="001722E7"/>
    <w:rsid w:val="001C122C"/>
    <w:rsid w:val="001D2C2F"/>
    <w:rsid w:val="001D66FF"/>
    <w:rsid w:val="00250B39"/>
    <w:rsid w:val="002630D6"/>
    <w:rsid w:val="0028143F"/>
    <w:rsid w:val="00300ABB"/>
    <w:rsid w:val="00330D0D"/>
    <w:rsid w:val="00360116"/>
    <w:rsid w:val="0039237F"/>
    <w:rsid w:val="003A2582"/>
    <w:rsid w:val="003C02D3"/>
    <w:rsid w:val="003E42C7"/>
    <w:rsid w:val="00446A95"/>
    <w:rsid w:val="00475C2F"/>
    <w:rsid w:val="004A3844"/>
    <w:rsid w:val="004D403A"/>
    <w:rsid w:val="004F3360"/>
    <w:rsid w:val="00524473"/>
    <w:rsid w:val="00547895"/>
    <w:rsid w:val="005A0378"/>
    <w:rsid w:val="005C1EB1"/>
    <w:rsid w:val="00601DEF"/>
    <w:rsid w:val="00617C0C"/>
    <w:rsid w:val="00642D53"/>
    <w:rsid w:val="00667EF2"/>
    <w:rsid w:val="006A75A6"/>
    <w:rsid w:val="006C6C5E"/>
    <w:rsid w:val="007128A5"/>
    <w:rsid w:val="007226CE"/>
    <w:rsid w:val="007A30D6"/>
    <w:rsid w:val="00813258"/>
    <w:rsid w:val="00822997"/>
    <w:rsid w:val="008235EC"/>
    <w:rsid w:val="00852C1A"/>
    <w:rsid w:val="008D7AC0"/>
    <w:rsid w:val="008E2F7E"/>
    <w:rsid w:val="009D1B12"/>
    <w:rsid w:val="00A025E6"/>
    <w:rsid w:val="00A11067"/>
    <w:rsid w:val="00A64F1A"/>
    <w:rsid w:val="00AC18BA"/>
    <w:rsid w:val="00AC2667"/>
    <w:rsid w:val="00B416F3"/>
    <w:rsid w:val="00B54EB6"/>
    <w:rsid w:val="00B8228A"/>
    <w:rsid w:val="00BE0997"/>
    <w:rsid w:val="00BE1330"/>
    <w:rsid w:val="00C37C69"/>
    <w:rsid w:val="00C63962"/>
    <w:rsid w:val="00D00351"/>
    <w:rsid w:val="00D12E96"/>
    <w:rsid w:val="00D35A53"/>
    <w:rsid w:val="00D518C2"/>
    <w:rsid w:val="00D51A19"/>
    <w:rsid w:val="00D62A23"/>
    <w:rsid w:val="00E03C0F"/>
    <w:rsid w:val="00E75CC8"/>
    <w:rsid w:val="00EA03B5"/>
    <w:rsid w:val="00EA3D92"/>
    <w:rsid w:val="00EA6EF0"/>
    <w:rsid w:val="00EC432B"/>
    <w:rsid w:val="00F12CD7"/>
    <w:rsid w:val="00F70190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BB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2F"/>
  </w:style>
  <w:style w:type="paragraph" w:styleId="Footer">
    <w:name w:val="footer"/>
    <w:basedOn w:val="Normal"/>
    <w:link w:val="Foot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2F"/>
  </w:style>
  <w:style w:type="paragraph" w:styleId="BalloonText">
    <w:name w:val="Balloon Text"/>
    <w:basedOn w:val="Normal"/>
    <w:link w:val="BalloonTextChar"/>
    <w:uiPriority w:val="99"/>
    <w:semiHidden/>
    <w:unhideWhenUsed/>
    <w:rsid w:val="001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2F"/>
  </w:style>
  <w:style w:type="paragraph" w:styleId="Footer">
    <w:name w:val="footer"/>
    <w:basedOn w:val="Normal"/>
    <w:link w:val="Foot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2F"/>
  </w:style>
  <w:style w:type="paragraph" w:styleId="BalloonText">
    <w:name w:val="Balloon Text"/>
    <w:basedOn w:val="Normal"/>
    <w:link w:val="BalloonTextChar"/>
    <w:uiPriority w:val="99"/>
    <w:semiHidden/>
    <w:unhideWhenUsed/>
    <w:rsid w:val="001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2D"/>
    <w:rsid w:val="004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D877597DCF0439F0260D0DABC4D0F">
    <w:name w:val="571D877597DCF0439F0260D0DABC4D0F"/>
    <w:rsid w:val="0048752D"/>
  </w:style>
  <w:style w:type="paragraph" w:customStyle="1" w:styleId="2C7386A94B55EF428272BE87BC76EAB9">
    <w:name w:val="2C7386A94B55EF428272BE87BC76EAB9"/>
    <w:rsid w:val="0048752D"/>
  </w:style>
  <w:style w:type="paragraph" w:customStyle="1" w:styleId="FBB2DC0EB840CF4BAF66620C407E6763">
    <w:name w:val="FBB2DC0EB840CF4BAF66620C407E6763"/>
    <w:rsid w:val="0048752D"/>
  </w:style>
  <w:style w:type="paragraph" w:customStyle="1" w:styleId="E009D8235CC04544B254E472746454F2">
    <w:name w:val="E009D8235CC04544B254E472746454F2"/>
    <w:rsid w:val="0048752D"/>
  </w:style>
  <w:style w:type="paragraph" w:customStyle="1" w:styleId="F8C7FBBA219576449B3CF34C047A25D9">
    <w:name w:val="F8C7FBBA219576449B3CF34C047A25D9"/>
    <w:rsid w:val="0048752D"/>
  </w:style>
  <w:style w:type="paragraph" w:customStyle="1" w:styleId="45530E6EFB2704419EADBF15ACA93305">
    <w:name w:val="45530E6EFB2704419EADBF15ACA93305"/>
    <w:rsid w:val="004875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D877597DCF0439F0260D0DABC4D0F">
    <w:name w:val="571D877597DCF0439F0260D0DABC4D0F"/>
    <w:rsid w:val="0048752D"/>
  </w:style>
  <w:style w:type="paragraph" w:customStyle="1" w:styleId="2C7386A94B55EF428272BE87BC76EAB9">
    <w:name w:val="2C7386A94B55EF428272BE87BC76EAB9"/>
    <w:rsid w:val="0048752D"/>
  </w:style>
  <w:style w:type="paragraph" w:customStyle="1" w:styleId="FBB2DC0EB840CF4BAF66620C407E6763">
    <w:name w:val="FBB2DC0EB840CF4BAF66620C407E6763"/>
    <w:rsid w:val="0048752D"/>
  </w:style>
  <w:style w:type="paragraph" w:customStyle="1" w:styleId="E009D8235CC04544B254E472746454F2">
    <w:name w:val="E009D8235CC04544B254E472746454F2"/>
    <w:rsid w:val="0048752D"/>
  </w:style>
  <w:style w:type="paragraph" w:customStyle="1" w:styleId="F8C7FBBA219576449B3CF34C047A25D9">
    <w:name w:val="F8C7FBBA219576449B3CF34C047A25D9"/>
    <w:rsid w:val="0048752D"/>
  </w:style>
  <w:style w:type="paragraph" w:customStyle="1" w:styleId="45530E6EFB2704419EADBF15ACA93305">
    <w:name w:val="45530E6EFB2704419EADBF15ACA93305"/>
    <w:rsid w:val="00487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807F-1EA5-F24D-9D5E-E9BC3A6C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Matthew Penkala</cp:lastModifiedBy>
  <cp:revision>3</cp:revision>
  <cp:lastPrinted>2015-08-13T17:05:00Z</cp:lastPrinted>
  <dcterms:created xsi:type="dcterms:W3CDTF">2015-08-13T17:05:00Z</dcterms:created>
  <dcterms:modified xsi:type="dcterms:W3CDTF">2015-08-13T17:11:00Z</dcterms:modified>
</cp:coreProperties>
</file>