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42EA" w14:textId="77777777" w:rsidR="00E440B5" w:rsidRDefault="006373AB" w:rsidP="00635E64">
      <w:pPr>
        <w:ind w:left="-270"/>
      </w:pPr>
      <w:r>
        <w:rPr>
          <w:noProof/>
        </w:rPr>
        <w:drawing>
          <wp:inline distT="0" distB="0" distL="0" distR="0" wp14:anchorId="0349E368" wp14:editId="636ABCD2">
            <wp:extent cx="8997315" cy="4888134"/>
            <wp:effectExtent l="25400" t="0" r="19685" b="400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31AF481" w14:textId="078CEB88" w:rsidR="00DC0D2F" w:rsidRPr="00E13860" w:rsidRDefault="002B7DA1" w:rsidP="004A1F7B">
      <w:pPr>
        <w:tabs>
          <w:tab w:val="left" w:pos="1087"/>
        </w:tabs>
        <w:rPr>
          <w:b/>
        </w:rPr>
      </w:pPr>
      <w:r w:rsidRPr="002B7DA1">
        <w:rPr>
          <w:b/>
          <w:sz w:val="28"/>
          <w:szCs w:val="28"/>
        </w:rPr>
        <w:t>The Provost/Accreditation Liaison Officer u</w:t>
      </w:r>
      <w:bookmarkStart w:id="0" w:name="_GoBack"/>
      <w:bookmarkEnd w:id="0"/>
      <w:r w:rsidRPr="002B7DA1">
        <w:rPr>
          <w:b/>
          <w:sz w:val="28"/>
          <w:szCs w:val="28"/>
        </w:rPr>
        <w:t>ses Program Review and Annual Assessment portfolios for accreditation reports.</w:t>
      </w:r>
      <w:r w:rsidR="00E13860">
        <w:rPr>
          <w:b/>
          <w:sz w:val="28"/>
          <w:szCs w:val="28"/>
        </w:rPr>
        <w:br/>
      </w:r>
      <w:r w:rsidR="00E13860" w:rsidRPr="00E13860">
        <w:rPr>
          <w:b/>
          <w:i/>
        </w:rPr>
        <w:t>Revised August 2015</w:t>
      </w:r>
    </w:p>
    <w:sectPr w:rsidR="00DC0D2F" w:rsidRPr="00E13860" w:rsidSect="00E13860">
      <w:headerReference w:type="default" r:id="rId13"/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92E5" w14:textId="77777777" w:rsidR="0045487F" w:rsidRDefault="0045487F" w:rsidP="00E440B5">
      <w:pPr>
        <w:spacing w:after="0" w:line="240" w:lineRule="auto"/>
      </w:pPr>
      <w:r>
        <w:separator/>
      </w:r>
    </w:p>
  </w:endnote>
  <w:endnote w:type="continuationSeparator" w:id="0">
    <w:p w14:paraId="5D4DE945" w14:textId="77777777" w:rsidR="0045487F" w:rsidRDefault="0045487F" w:rsidP="00E4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46FC" w14:textId="77777777" w:rsidR="0045487F" w:rsidRDefault="0045487F" w:rsidP="00E440B5">
      <w:pPr>
        <w:spacing w:after="0" w:line="240" w:lineRule="auto"/>
      </w:pPr>
      <w:r>
        <w:separator/>
      </w:r>
    </w:p>
  </w:footnote>
  <w:footnote w:type="continuationSeparator" w:id="0">
    <w:p w14:paraId="03840A05" w14:textId="77777777" w:rsidR="0045487F" w:rsidRDefault="0045487F" w:rsidP="00E4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0CCC" w14:textId="77777777" w:rsidR="00EA0838" w:rsidRDefault="00EA0838" w:rsidP="00635E64">
    <w:pPr>
      <w:pStyle w:val="Header"/>
      <w:ind w:left="-270"/>
      <w:rPr>
        <w:b/>
        <w:sz w:val="44"/>
        <w:szCs w:val="44"/>
      </w:rPr>
    </w:pPr>
    <w:r w:rsidRPr="00E440B5">
      <w:rPr>
        <w:b/>
        <w:sz w:val="44"/>
        <w:szCs w:val="44"/>
      </w:rPr>
      <w:t>Program Review Process</w:t>
    </w:r>
  </w:p>
  <w:p w14:paraId="6875A062" w14:textId="77777777" w:rsidR="00A05F4F" w:rsidRDefault="00A05F4F" w:rsidP="00635E64">
    <w:pPr>
      <w:pStyle w:val="Header"/>
      <w:ind w:left="-270"/>
      <w:rPr>
        <w:b/>
        <w:sz w:val="28"/>
        <w:szCs w:val="44"/>
      </w:rPr>
    </w:pPr>
    <w:r w:rsidRPr="00A05F4F">
      <w:rPr>
        <w:b/>
        <w:sz w:val="28"/>
        <w:szCs w:val="44"/>
      </w:rPr>
      <w:t xml:space="preserve">Refer to the </w:t>
    </w:r>
    <w:r w:rsidRPr="00A05F4F">
      <w:rPr>
        <w:b/>
        <w:i/>
        <w:sz w:val="28"/>
        <w:szCs w:val="44"/>
      </w:rPr>
      <w:t>Program Review Guide</w:t>
    </w:r>
    <w:r w:rsidRPr="00A05F4F">
      <w:rPr>
        <w:b/>
        <w:sz w:val="28"/>
        <w:szCs w:val="44"/>
      </w:rPr>
      <w:t xml:space="preserve"> for details.</w:t>
    </w:r>
  </w:p>
  <w:p w14:paraId="0396CB3D" w14:textId="77777777" w:rsidR="00EA0838" w:rsidRPr="00A05F4F" w:rsidRDefault="00EA0838">
    <w:pPr>
      <w:pStyle w:val="Header"/>
      <w:rPr>
        <w:b/>
        <w:sz w:val="28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9BB"/>
    <w:multiLevelType w:val="hybridMultilevel"/>
    <w:tmpl w:val="0F7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B"/>
    <w:rsid w:val="00083669"/>
    <w:rsid w:val="00096FDA"/>
    <w:rsid w:val="000B2A40"/>
    <w:rsid w:val="00173ADF"/>
    <w:rsid w:val="001762C5"/>
    <w:rsid w:val="001F0287"/>
    <w:rsid w:val="002A1CE5"/>
    <w:rsid w:val="002B7DA1"/>
    <w:rsid w:val="002C3DC0"/>
    <w:rsid w:val="003226ED"/>
    <w:rsid w:val="00375842"/>
    <w:rsid w:val="00443F25"/>
    <w:rsid w:val="0045487F"/>
    <w:rsid w:val="004867FC"/>
    <w:rsid w:val="004A1F7B"/>
    <w:rsid w:val="00550902"/>
    <w:rsid w:val="00624662"/>
    <w:rsid w:val="00635E64"/>
    <w:rsid w:val="006373AB"/>
    <w:rsid w:val="00643C5A"/>
    <w:rsid w:val="00652B60"/>
    <w:rsid w:val="00706329"/>
    <w:rsid w:val="00761234"/>
    <w:rsid w:val="007E1754"/>
    <w:rsid w:val="00821121"/>
    <w:rsid w:val="0088497B"/>
    <w:rsid w:val="00890B86"/>
    <w:rsid w:val="009D4361"/>
    <w:rsid w:val="00A05F4F"/>
    <w:rsid w:val="00A6494E"/>
    <w:rsid w:val="00A95797"/>
    <w:rsid w:val="00B17FBA"/>
    <w:rsid w:val="00B33176"/>
    <w:rsid w:val="00B37E20"/>
    <w:rsid w:val="00B97649"/>
    <w:rsid w:val="00CC6951"/>
    <w:rsid w:val="00DC0D2F"/>
    <w:rsid w:val="00DC13C7"/>
    <w:rsid w:val="00DE35D5"/>
    <w:rsid w:val="00E0769B"/>
    <w:rsid w:val="00E13860"/>
    <w:rsid w:val="00E33728"/>
    <w:rsid w:val="00E440B5"/>
    <w:rsid w:val="00E527F6"/>
    <w:rsid w:val="00EA0838"/>
    <w:rsid w:val="00EA23FA"/>
    <w:rsid w:val="00F3351D"/>
    <w:rsid w:val="00F36CCC"/>
    <w:rsid w:val="00F65FF4"/>
    <w:rsid w:val="00FC2B3D"/>
    <w:rsid w:val="00FC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0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B5"/>
  </w:style>
  <w:style w:type="paragraph" w:styleId="Footer">
    <w:name w:val="footer"/>
    <w:basedOn w:val="Normal"/>
    <w:link w:val="FooterChar"/>
    <w:uiPriority w:val="99"/>
    <w:unhideWhenUsed/>
    <w:rsid w:val="00E4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B5"/>
  </w:style>
  <w:style w:type="paragraph" w:styleId="ListParagraph">
    <w:name w:val="List Paragraph"/>
    <w:basedOn w:val="Normal"/>
    <w:uiPriority w:val="34"/>
    <w:qFormat/>
    <w:rsid w:val="009D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B5"/>
  </w:style>
  <w:style w:type="paragraph" w:styleId="Footer">
    <w:name w:val="footer"/>
    <w:basedOn w:val="Normal"/>
    <w:link w:val="FooterChar"/>
    <w:uiPriority w:val="99"/>
    <w:unhideWhenUsed/>
    <w:rsid w:val="00E4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B5"/>
  </w:style>
  <w:style w:type="paragraph" w:styleId="ListParagraph">
    <w:name w:val="List Paragraph"/>
    <w:basedOn w:val="Normal"/>
    <w:uiPriority w:val="34"/>
    <w:qFormat/>
    <w:rsid w:val="009D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2422C-566F-40C0-BB01-460F32BA3D33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4F15D6F9-E544-4EE1-BF82-DEB00D86C80A}">
      <dgm:prSet phldrT="[Text]" custT="1"/>
      <dgm:spPr/>
      <dgm:t>
        <a:bodyPr/>
        <a:lstStyle/>
        <a:p>
          <a:r>
            <a:rPr lang="en-US" sz="1200"/>
            <a:t>Step 1</a:t>
          </a:r>
        </a:p>
      </dgm:t>
    </dgm:pt>
    <dgm:pt modelId="{A3C2F6AB-3B3B-444A-AA29-9B3C7AD2BEE0}" type="parTrans" cxnId="{E0BB39A6-E5B8-4629-AE95-529E12E38FAB}">
      <dgm:prSet/>
      <dgm:spPr/>
      <dgm:t>
        <a:bodyPr/>
        <a:lstStyle/>
        <a:p>
          <a:endParaRPr lang="en-US"/>
        </a:p>
      </dgm:t>
    </dgm:pt>
    <dgm:pt modelId="{B9DF548C-81EE-4D4D-A29C-A01388BE6249}" type="sibTrans" cxnId="{E0BB39A6-E5B8-4629-AE95-529E12E38FAB}">
      <dgm:prSet/>
      <dgm:spPr/>
      <dgm:t>
        <a:bodyPr/>
        <a:lstStyle/>
        <a:p>
          <a:endParaRPr lang="en-US"/>
        </a:p>
      </dgm:t>
    </dgm:pt>
    <dgm:pt modelId="{4B98042A-0E9B-4706-BF30-B84B5799CC08}">
      <dgm:prSet phldrT="[Text]" custT="1"/>
      <dgm:spPr/>
      <dgm:t>
        <a:bodyPr/>
        <a:lstStyle/>
        <a:p>
          <a:r>
            <a:rPr lang="en-US" sz="1200" b="1"/>
            <a:t>Assessment Committee Chair reminds programs of reviews for following year.</a:t>
          </a:r>
        </a:p>
      </dgm:t>
    </dgm:pt>
    <dgm:pt modelId="{881B7397-E081-47C8-8C5F-828EF9426C26}" type="parTrans" cxnId="{E02F2C31-9EB2-410E-88F5-D4E9F06620A7}">
      <dgm:prSet/>
      <dgm:spPr/>
      <dgm:t>
        <a:bodyPr/>
        <a:lstStyle/>
        <a:p>
          <a:endParaRPr lang="en-US"/>
        </a:p>
      </dgm:t>
    </dgm:pt>
    <dgm:pt modelId="{267EE2FC-668E-40D5-ACFB-433A5BB7047F}" type="sibTrans" cxnId="{E02F2C31-9EB2-410E-88F5-D4E9F06620A7}">
      <dgm:prSet/>
      <dgm:spPr/>
      <dgm:t>
        <a:bodyPr/>
        <a:lstStyle/>
        <a:p>
          <a:endParaRPr lang="en-US"/>
        </a:p>
      </dgm:t>
    </dgm:pt>
    <dgm:pt modelId="{C1D93204-70F9-4E75-87D1-1B4FA988A34C}">
      <dgm:prSet phldrT="[Text]" custT="1"/>
      <dgm:spPr/>
      <dgm:t>
        <a:bodyPr/>
        <a:lstStyle/>
        <a:p>
          <a:r>
            <a:rPr lang="en-US" sz="1200"/>
            <a:t>Step 2</a:t>
          </a:r>
        </a:p>
      </dgm:t>
    </dgm:pt>
    <dgm:pt modelId="{E79EF886-6C2A-4896-A34D-BF463F49517E}" type="parTrans" cxnId="{5507C3D0-F9A5-48AC-BCA3-4456D85F8B6D}">
      <dgm:prSet/>
      <dgm:spPr/>
      <dgm:t>
        <a:bodyPr/>
        <a:lstStyle/>
        <a:p>
          <a:endParaRPr lang="en-US"/>
        </a:p>
      </dgm:t>
    </dgm:pt>
    <dgm:pt modelId="{CE64F60B-120C-47CF-B284-A3F0C1F3EA19}" type="sibTrans" cxnId="{5507C3D0-F9A5-48AC-BCA3-4456D85F8B6D}">
      <dgm:prSet/>
      <dgm:spPr/>
      <dgm:t>
        <a:bodyPr/>
        <a:lstStyle/>
        <a:p>
          <a:endParaRPr lang="en-US"/>
        </a:p>
      </dgm:t>
    </dgm:pt>
    <dgm:pt modelId="{824C8448-C703-4507-9E60-DF6510988B7E}">
      <dgm:prSet phldrT="[Text]" custT="1"/>
      <dgm:spPr/>
      <dgm:t>
        <a:bodyPr/>
        <a:lstStyle/>
        <a:p>
          <a:r>
            <a:rPr lang="en-US" sz="1200" b="1"/>
            <a:t>Programs propose 3-6 external reviewers (see criteria: Selection of External Reviewers document) and submit list to the Provost the year previous to the review.</a:t>
          </a:r>
        </a:p>
      </dgm:t>
    </dgm:pt>
    <dgm:pt modelId="{89312533-1082-4EDE-934E-C62D11581198}" type="parTrans" cxnId="{A058786B-B4CC-4771-A733-EE7B25623D52}">
      <dgm:prSet/>
      <dgm:spPr/>
      <dgm:t>
        <a:bodyPr/>
        <a:lstStyle/>
        <a:p>
          <a:endParaRPr lang="en-US"/>
        </a:p>
      </dgm:t>
    </dgm:pt>
    <dgm:pt modelId="{F7363796-D79E-433A-8170-BA2AE20CD515}" type="sibTrans" cxnId="{A058786B-B4CC-4771-A733-EE7B25623D52}">
      <dgm:prSet/>
      <dgm:spPr/>
      <dgm:t>
        <a:bodyPr/>
        <a:lstStyle/>
        <a:p>
          <a:endParaRPr lang="en-US"/>
        </a:p>
      </dgm:t>
    </dgm:pt>
    <dgm:pt modelId="{A79509AF-AA8A-46AA-B87D-C7C8232337AD}">
      <dgm:prSet phldrT="[Text]" custT="1"/>
      <dgm:spPr/>
      <dgm:t>
        <a:bodyPr/>
        <a:lstStyle/>
        <a:p>
          <a:r>
            <a:rPr lang="en-US" sz="1200"/>
            <a:t>Step 4</a:t>
          </a:r>
        </a:p>
      </dgm:t>
    </dgm:pt>
    <dgm:pt modelId="{7C9185F0-3A3C-4676-BB49-93EBBA542502}" type="parTrans" cxnId="{293216AA-B86D-42A6-96D1-0065CA1A0929}">
      <dgm:prSet/>
      <dgm:spPr/>
      <dgm:t>
        <a:bodyPr/>
        <a:lstStyle/>
        <a:p>
          <a:endParaRPr lang="en-US"/>
        </a:p>
      </dgm:t>
    </dgm:pt>
    <dgm:pt modelId="{2A34FAEE-A92E-46A5-858F-DCD0270F088B}" type="sibTrans" cxnId="{293216AA-B86D-42A6-96D1-0065CA1A0929}">
      <dgm:prSet/>
      <dgm:spPr/>
      <dgm:t>
        <a:bodyPr/>
        <a:lstStyle/>
        <a:p>
          <a:endParaRPr lang="en-US"/>
        </a:p>
      </dgm:t>
    </dgm:pt>
    <dgm:pt modelId="{7EFB03D9-116F-412D-BAF5-A886854EEA60}">
      <dgm:prSet phldrT="[Text]" custT="1"/>
      <dgm:spPr/>
      <dgm:t>
        <a:bodyPr/>
        <a:lstStyle/>
        <a:p>
          <a:r>
            <a:rPr lang="en-US" sz="1200" b="1"/>
            <a:t>Programs complete the Self-Study Report at least 45 days prior to external reviewers' visit and submit to Provost.</a:t>
          </a:r>
        </a:p>
      </dgm:t>
    </dgm:pt>
    <dgm:pt modelId="{4EA0FE94-370F-46C8-8BBD-FBDF9C815FF5}" type="parTrans" cxnId="{9D30494B-C922-4FA5-86F4-3522E7FCF09C}">
      <dgm:prSet/>
      <dgm:spPr/>
      <dgm:t>
        <a:bodyPr/>
        <a:lstStyle/>
        <a:p>
          <a:endParaRPr lang="en-US"/>
        </a:p>
      </dgm:t>
    </dgm:pt>
    <dgm:pt modelId="{5E67720F-957F-441B-8494-12E9AC8696FC}" type="sibTrans" cxnId="{9D30494B-C922-4FA5-86F4-3522E7FCF09C}">
      <dgm:prSet/>
      <dgm:spPr/>
      <dgm:t>
        <a:bodyPr/>
        <a:lstStyle/>
        <a:p>
          <a:endParaRPr lang="en-US"/>
        </a:p>
      </dgm:t>
    </dgm:pt>
    <dgm:pt modelId="{0CBD4F80-3CC5-44BD-9467-10F0641FA1E5}">
      <dgm:prSet custT="1"/>
      <dgm:spPr/>
      <dgm:t>
        <a:bodyPr/>
        <a:lstStyle/>
        <a:p>
          <a:r>
            <a:rPr lang="en-US" sz="1200"/>
            <a:t>Step 5</a:t>
          </a:r>
        </a:p>
      </dgm:t>
    </dgm:pt>
    <dgm:pt modelId="{835101BB-F362-4D8E-8B0F-5D35DC05946B}" type="parTrans" cxnId="{89F3BA54-54D4-443F-8149-D3480BE3B1BA}">
      <dgm:prSet/>
      <dgm:spPr/>
      <dgm:t>
        <a:bodyPr/>
        <a:lstStyle/>
        <a:p>
          <a:endParaRPr lang="en-US"/>
        </a:p>
      </dgm:t>
    </dgm:pt>
    <dgm:pt modelId="{2C17CAB9-F350-42FC-B3E0-8CE7C56F0BFF}" type="sibTrans" cxnId="{89F3BA54-54D4-443F-8149-D3480BE3B1BA}">
      <dgm:prSet/>
      <dgm:spPr/>
      <dgm:t>
        <a:bodyPr/>
        <a:lstStyle/>
        <a:p>
          <a:endParaRPr lang="en-US"/>
        </a:p>
      </dgm:t>
    </dgm:pt>
    <dgm:pt modelId="{CB6C45D4-3DA3-49CB-93B5-0A022E5B7942}">
      <dgm:prSet custT="1"/>
      <dgm:spPr/>
      <dgm:t>
        <a:bodyPr/>
        <a:lstStyle/>
        <a:p>
          <a:r>
            <a:rPr lang="en-US" sz="1200"/>
            <a:t>Step 6</a:t>
          </a:r>
        </a:p>
      </dgm:t>
    </dgm:pt>
    <dgm:pt modelId="{8A7A3A8C-B2FB-4C64-866A-CD3247D244EB}" type="parTrans" cxnId="{C5C46275-6A32-477C-8BFF-594FA8F20ADA}">
      <dgm:prSet/>
      <dgm:spPr/>
      <dgm:t>
        <a:bodyPr/>
        <a:lstStyle/>
        <a:p>
          <a:endParaRPr lang="en-US"/>
        </a:p>
      </dgm:t>
    </dgm:pt>
    <dgm:pt modelId="{795EA7BE-84B3-468B-A818-1B25BE5945EB}" type="sibTrans" cxnId="{C5C46275-6A32-477C-8BFF-594FA8F20ADA}">
      <dgm:prSet/>
      <dgm:spPr/>
      <dgm:t>
        <a:bodyPr/>
        <a:lstStyle/>
        <a:p>
          <a:endParaRPr lang="en-US"/>
        </a:p>
      </dgm:t>
    </dgm:pt>
    <dgm:pt modelId="{CD84907E-80DE-4978-AF04-6A8F566F64ED}">
      <dgm:prSet custT="1"/>
      <dgm:spPr/>
      <dgm:t>
        <a:bodyPr/>
        <a:lstStyle/>
        <a:p>
          <a:r>
            <a:rPr lang="en-US" sz="1200" b="1"/>
            <a:t>Provost / Assessment Committee Chair reviews Self-Study Report for completeness, asks programs to revise when appropriate, and submits report and links to external review team at least 30 days prior to visit. </a:t>
          </a:r>
        </a:p>
      </dgm:t>
    </dgm:pt>
    <dgm:pt modelId="{F76234C9-35C3-4036-8E3A-F5E3D79D68C6}" type="parTrans" cxnId="{73A0CFAC-6744-48D6-8D46-AE78E762880C}">
      <dgm:prSet/>
      <dgm:spPr/>
      <dgm:t>
        <a:bodyPr/>
        <a:lstStyle/>
        <a:p>
          <a:endParaRPr lang="en-US"/>
        </a:p>
      </dgm:t>
    </dgm:pt>
    <dgm:pt modelId="{1A6889F2-7AB6-4150-B743-6E8A66C817A7}" type="sibTrans" cxnId="{73A0CFAC-6744-48D6-8D46-AE78E762880C}">
      <dgm:prSet/>
      <dgm:spPr/>
      <dgm:t>
        <a:bodyPr/>
        <a:lstStyle/>
        <a:p>
          <a:endParaRPr lang="en-US"/>
        </a:p>
      </dgm:t>
    </dgm:pt>
    <dgm:pt modelId="{AB5D9274-839F-40DB-8BC5-0D73D88E5867}">
      <dgm:prSet custT="1"/>
      <dgm:spPr/>
      <dgm:t>
        <a:bodyPr/>
        <a:lstStyle/>
        <a:p>
          <a:r>
            <a:rPr lang="en-US" sz="1200" b="1"/>
            <a:t>Review team conducts 1-day visit (plus dinner the previous evening) and submits draft External Review Report to the Provost within 30 days of the visit.</a:t>
          </a:r>
          <a:endParaRPr lang="en-US" sz="1200"/>
        </a:p>
      </dgm:t>
    </dgm:pt>
    <dgm:pt modelId="{1F686F71-0A04-4694-8BF1-C8C12D2CA40B}" type="parTrans" cxnId="{4A08D90A-155C-4883-9FDD-D9D9B6DBE522}">
      <dgm:prSet/>
      <dgm:spPr/>
      <dgm:t>
        <a:bodyPr/>
        <a:lstStyle/>
        <a:p>
          <a:endParaRPr lang="en-US"/>
        </a:p>
      </dgm:t>
    </dgm:pt>
    <dgm:pt modelId="{9E228562-5560-4547-9C4B-618396FE3B87}" type="sibTrans" cxnId="{4A08D90A-155C-4883-9FDD-D9D9B6DBE522}">
      <dgm:prSet/>
      <dgm:spPr/>
      <dgm:t>
        <a:bodyPr/>
        <a:lstStyle/>
        <a:p>
          <a:endParaRPr lang="en-US"/>
        </a:p>
      </dgm:t>
    </dgm:pt>
    <dgm:pt modelId="{A1ADF84D-62D0-44BF-A0E0-27C50CCB4B86}">
      <dgm:prSet custT="1"/>
      <dgm:spPr/>
      <dgm:t>
        <a:bodyPr/>
        <a:lstStyle/>
        <a:p>
          <a:r>
            <a:rPr lang="en-US" sz="1200"/>
            <a:t>Step 7</a:t>
          </a:r>
        </a:p>
      </dgm:t>
    </dgm:pt>
    <dgm:pt modelId="{980C9B6C-F17D-4E7A-A297-629F6A571105}" type="parTrans" cxnId="{0997182C-511C-4E28-9FF2-600B6CC58CAD}">
      <dgm:prSet/>
      <dgm:spPr/>
      <dgm:t>
        <a:bodyPr/>
        <a:lstStyle/>
        <a:p>
          <a:endParaRPr lang="en-US"/>
        </a:p>
      </dgm:t>
    </dgm:pt>
    <dgm:pt modelId="{91413632-2B8D-4DCD-8C08-1DD84AA388F9}" type="sibTrans" cxnId="{0997182C-511C-4E28-9FF2-600B6CC58CAD}">
      <dgm:prSet/>
      <dgm:spPr/>
      <dgm:t>
        <a:bodyPr/>
        <a:lstStyle/>
        <a:p>
          <a:endParaRPr lang="en-US"/>
        </a:p>
      </dgm:t>
    </dgm:pt>
    <dgm:pt modelId="{6DE298C5-04C9-4C54-BFE1-EBACD91F2D79}">
      <dgm:prSet custT="1"/>
      <dgm:spPr/>
      <dgm:t>
        <a:bodyPr/>
        <a:lstStyle/>
        <a:p>
          <a:r>
            <a:rPr lang="en-US" sz="1200" b="1"/>
            <a:t>In response to the final External Review Report, the program produces a response and action plan 45 days after external review report is received and submits to the Provost.</a:t>
          </a:r>
        </a:p>
      </dgm:t>
    </dgm:pt>
    <dgm:pt modelId="{9001AB71-D646-4FCE-A720-16F298A544F0}" type="parTrans" cxnId="{CFD2C3AA-E238-4A57-B57A-AA2B1C956BB2}">
      <dgm:prSet/>
      <dgm:spPr/>
      <dgm:t>
        <a:bodyPr/>
        <a:lstStyle/>
        <a:p>
          <a:endParaRPr lang="en-US"/>
        </a:p>
      </dgm:t>
    </dgm:pt>
    <dgm:pt modelId="{D1A9761C-8213-4756-90E2-5A24E28A8A34}" type="sibTrans" cxnId="{CFD2C3AA-E238-4A57-B57A-AA2B1C956BB2}">
      <dgm:prSet/>
      <dgm:spPr/>
      <dgm:t>
        <a:bodyPr/>
        <a:lstStyle/>
        <a:p>
          <a:endParaRPr lang="en-US"/>
        </a:p>
      </dgm:t>
    </dgm:pt>
    <dgm:pt modelId="{58C04768-149A-4C9C-8C01-7D71B4082F1F}">
      <dgm:prSet custT="1"/>
      <dgm:spPr/>
      <dgm:t>
        <a:bodyPr/>
        <a:lstStyle/>
        <a:p>
          <a:r>
            <a:rPr lang="en-US" sz="1200" b="1"/>
            <a:t>The program presents its responses and action plan to the Assessment Committee.</a:t>
          </a:r>
        </a:p>
      </dgm:t>
    </dgm:pt>
    <dgm:pt modelId="{607DA606-9E71-46E4-B9FC-46B374563EBF}" type="parTrans" cxnId="{12AC4440-521F-4AB4-B3CA-CBFAA34F9280}">
      <dgm:prSet/>
      <dgm:spPr/>
      <dgm:t>
        <a:bodyPr/>
        <a:lstStyle/>
        <a:p>
          <a:endParaRPr lang="en-US"/>
        </a:p>
      </dgm:t>
    </dgm:pt>
    <dgm:pt modelId="{0CA0B1FE-EB26-45DD-B58B-32CC69F7125B}" type="sibTrans" cxnId="{12AC4440-521F-4AB4-B3CA-CBFAA34F9280}">
      <dgm:prSet/>
      <dgm:spPr/>
      <dgm:t>
        <a:bodyPr/>
        <a:lstStyle/>
        <a:p>
          <a:endParaRPr lang="en-US"/>
        </a:p>
      </dgm:t>
    </dgm:pt>
    <dgm:pt modelId="{567F67E7-1CDC-4C54-92F3-6126008AD39C}">
      <dgm:prSet custT="1"/>
      <dgm:spPr/>
      <dgm:t>
        <a:bodyPr/>
        <a:lstStyle/>
        <a:p>
          <a:r>
            <a:rPr lang="en-US" sz="1200"/>
            <a:t>Step 3</a:t>
          </a:r>
        </a:p>
      </dgm:t>
    </dgm:pt>
    <dgm:pt modelId="{EFA92EF0-D5FB-4594-A5AC-AA5F03318367}" type="parTrans" cxnId="{2C7E64DB-8157-45BF-ACA3-2910529668EC}">
      <dgm:prSet/>
      <dgm:spPr/>
      <dgm:t>
        <a:bodyPr/>
        <a:lstStyle/>
        <a:p>
          <a:endParaRPr lang="en-US"/>
        </a:p>
      </dgm:t>
    </dgm:pt>
    <dgm:pt modelId="{3D74877C-EAEF-44D7-AEE3-90021362847C}" type="sibTrans" cxnId="{2C7E64DB-8157-45BF-ACA3-2910529668EC}">
      <dgm:prSet/>
      <dgm:spPr/>
      <dgm:t>
        <a:bodyPr/>
        <a:lstStyle/>
        <a:p>
          <a:endParaRPr lang="en-US"/>
        </a:p>
      </dgm:t>
    </dgm:pt>
    <dgm:pt modelId="{632A8383-3BC5-4E22-84B2-BBBC3C164069}">
      <dgm:prSet custT="1"/>
      <dgm:spPr/>
      <dgm:t>
        <a:bodyPr/>
        <a:lstStyle/>
        <a:p>
          <a:r>
            <a:rPr lang="en-US" sz="1200" b="1"/>
            <a:t>The program creates a Program Review ePortfolio using template for compiling self-study evidence.</a:t>
          </a:r>
        </a:p>
      </dgm:t>
    </dgm:pt>
    <dgm:pt modelId="{461331B0-C61D-403B-A85A-966E51293968}" type="parTrans" cxnId="{0FD975F5-6288-4355-8040-659C2C930674}">
      <dgm:prSet/>
      <dgm:spPr/>
      <dgm:t>
        <a:bodyPr/>
        <a:lstStyle/>
        <a:p>
          <a:endParaRPr lang="en-US"/>
        </a:p>
      </dgm:t>
    </dgm:pt>
    <dgm:pt modelId="{E97C21EC-089F-4B19-860C-DE37E3EC2369}" type="sibTrans" cxnId="{0FD975F5-6288-4355-8040-659C2C930674}">
      <dgm:prSet/>
      <dgm:spPr/>
      <dgm:t>
        <a:bodyPr/>
        <a:lstStyle/>
        <a:p>
          <a:endParaRPr lang="en-US"/>
        </a:p>
      </dgm:t>
    </dgm:pt>
    <dgm:pt modelId="{4337519F-4BF3-4475-A188-86930D237461}">
      <dgm:prSet phldrT="[Text]" custT="1"/>
      <dgm:spPr/>
      <dgm:t>
        <a:bodyPr/>
        <a:lstStyle/>
        <a:p>
          <a:r>
            <a:rPr lang="en-US" sz="1200" b="1"/>
            <a:t>The Associate Provost for Assessment and Accreditation(Debra Ballard) is available for consultation for upcoming reviews.</a:t>
          </a:r>
        </a:p>
      </dgm:t>
    </dgm:pt>
    <dgm:pt modelId="{9A88F7A7-41EA-4CAF-B259-F6BF68E3C34A}" type="parTrans" cxnId="{111F9FDC-0D42-464F-9710-C360265F406B}">
      <dgm:prSet/>
      <dgm:spPr/>
      <dgm:t>
        <a:bodyPr/>
        <a:lstStyle/>
        <a:p>
          <a:endParaRPr lang="en-US"/>
        </a:p>
      </dgm:t>
    </dgm:pt>
    <dgm:pt modelId="{ADE07426-31AC-426D-A97B-216D22B51AA9}" type="sibTrans" cxnId="{111F9FDC-0D42-464F-9710-C360265F406B}">
      <dgm:prSet/>
      <dgm:spPr/>
      <dgm:t>
        <a:bodyPr/>
        <a:lstStyle/>
        <a:p>
          <a:endParaRPr lang="en-US"/>
        </a:p>
      </dgm:t>
    </dgm:pt>
    <dgm:pt modelId="{2BC9AD12-694D-4EE5-A463-0BE3D22E19CE}">
      <dgm:prSet phldrT="[Text]" custT="1"/>
      <dgm:spPr/>
      <dgm:t>
        <a:bodyPr/>
        <a:lstStyle/>
        <a:p>
          <a:r>
            <a:rPr lang="en-US" sz="1200" b="1"/>
            <a:t>Provost constitutes external review team. When appropriate, programs are paired and have one reviewer in common. </a:t>
          </a:r>
        </a:p>
      </dgm:t>
    </dgm:pt>
    <dgm:pt modelId="{2F66229E-2520-437F-A46F-6CD2AEC63074}" type="parTrans" cxnId="{277454A2-7DC2-4010-9684-F1FDB74B9634}">
      <dgm:prSet/>
      <dgm:spPr/>
      <dgm:t>
        <a:bodyPr/>
        <a:lstStyle/>
        <a:p>
          <a:endParaRPr lang="en-US"/>
        </a:p>
      </dgm:t>
    </dgm:pt>
    <dgm:pt modelId="{F23837BC-9347-4459-81CD-8E70756B7460}" type="sibTrans" cxnId="{277454A2-7DC2-4010-9684-F1FDB74B9634}">
      <dgm:prSet/>
      <dgm:spPr/>
      <dgm:t>
        <a:bodyPr/>
        <a:lstStyle/>
        <a:p>
          <a:endParaRPr lang="en-US"/>
        </a:p>
      </dgm:t>
    </dgm:pt>
    <dgm:pt modelId="{CAF84707-A0A1-E74C-B649-05C669A829D9}">
      <dgm:prSet phldrT="[Text]" custT="1"/>
      <dgm:spPr/>
      <dgm:t>
        <a:bodyPr/>
        <a:lstStyle/>
        <a:p>
          <a:r>
            <a:rPr lang="en-US" sz="1200" b="1"/>
            <a:t>Provost's Office places funds into departmental budget.</a:t>
          </a:r>
        </a:p>
      </dgm:t>
    </dgm:pt>
    <dgm:pt modelId="{22C114BA-4383-B046-AC92-E439A3B8CD25}" type="parTrans" cxnId="{48A13DBB-602C-7A48-968D-77A47416E324}">
      <dgm:prSet/>
      <dgm:spPr/>
      <dgm:t>
        <a:bodyPr/>
        <a:lstStyle/>
        <a:p>
          <a:endParaRPr lang="en-US"/>
        </a:p>
      </dgm:t>
    </dgm:pt>
    <dgm:pt modelId="{D6FA9A52-32B8-9C48-AC36-D2A4750E3858}" type="sibTrans" cxnId="{48A13DBB-602C-7A48-968D-77A47416E324}">
      <dgm:prSet/>
      <dgm:spPr/>
      <dgm:t>
        <a:bodyPr/>
        <a:lstStyle/>
        <a:p>
          <a:endParaRPr lang="en-US"/>
        </a:p>
      </dgm:t>
    </dgm:pt>
    <dgm:pt modelId="{98B67BBC-4ED7-3D46-8C32-89D8CB8FAA14}">
      <dgm:prSet custT="1"/>
      <dgm:spPr/>
      <dgm:t>
        <a:bodyPr/>
        <a:lstStyle/>
        <a:p>
          <a:r>
            <a:rPr lang="en-US" sz="1200" b="1"/>
            <a:t>Review team may be asked to revise based on feedback from the program re: errors of fact/misperception.</a:t>
          </a:r>
          <a:endParaRPr lang="en-US" sz="1200"/>
        </a:p>
      </dgm:t>
    </dgm:pt>
    <dgm:pt modelId="{19AB1D20-0B17-5640-9992-DAF0BCB54B12}" type="parTrans" cxnId="{2FF40388-F8A2-7D4E-8DE0-8D1B02D25A2A}">
      <dgm:prSet/>
      <dgm:spPr/>
      <dgm:t>
        <a:bodyPr/>
        <a:lstStyle/>
        <a:p>
          <a:endParaRPr lang="en-US"/>
        </a:p>
      </dgm:t>
    </dgm:pt>
    <dgm:pt modelId="{6D702A92-4A34-1C46-BD0D-57CCBFAE23FF}" type="sibTrans" cxnId="{2FF40388-F8A2-7D4E-8DE0-8D1B02D25A2A}">
      <dgm:prSet/>
      <dgm:spPr/>
      <dgm:t>
        <a:bodyPr/>
        <a:lstStyle/>
        <a:p>
          <a:endParaRPr lang="en-US"/>
        </a:p>
      </dgm:t>
    </dgm:pt>
    <dgm:pt modelId="{13F0D65F-BF30-444F-A00B-0B47F22B9D2B}">
      <dgm:prSet custT="1"/>
      <dgm:spPr/>
      <dgm:t>
        <a:bodyPr/>
        <a:lstStyle/>
        <a:p>
          <a:r>
            <a:rPr lang="en-US" sz="1200" b="1"/>
            <a:t>The Assessment Committee annually tracks progress on all action plans and archives Program Reviews for accreditation.</a:t>
          </a:r>
        </a:p>
      </dgm:t>
    </dgm:pt>
    <dgm:pt modelId="{51DB82E1-F8D6-CD41-B821-9412F33D5DC6}" type="parTrans" cxnId="{3C9BA9E9-D483-9E4A-BDCD-426F3CE842A6}">
      <dgm:prSet/>
      <dgm:spPr/>
      <dgm:t>
        <a:bodyPr/>
        <a:lstStyle/>
        <a:p>
          <a:endParaRPr lang="en-US"/>
        </a:p>
      </dgm:t>
    </dgm:pt>
    <dgm:pt modelId="{5286AFF7-88F5-C148-8454-3219C7BAF8BF}" type="sibTrans" cxnId="{3C9BA9E9-D483-9E4A-BDCD-426F3CE842A6}">
      <dgm:prSet/>
      <dgm:spPr/>
      <dgm:t>
        <a:bodyPr/>
        <a:lstStyle/>
        <a:p>
          <a:endParaRPr lang="en-US"/>
        </a:p>
      </dgm:t>
    </dgm:pt>
    <dgm:pt modelId="{570C6AF2-7681-0245-AA4E-0AF980294F9D}">
      <dgm:prSet custT="1"/>
      <dgm:spPr/>
      <dgm:t>
        <a:bodyPr/>
        <a:lstStyle/>
        <a:p>
          <a:r>
            <a:rPr lang="en-US" sz="1200" b="1"/>
            <a:t>Review team is given access to the Program Review ePortfolio by Library.</a:t>
          </a:r>
        </a:p>
      </dgm:t>
    </dgm:pt>
    <dgm:pt modelId="{0D718555-277C-8C4B-8451-A5B2DC77695D}" type="parTrans" cxnId="{C2DB6650-FD56-D146-82FA-E612A4C1D692}">
      <dgm:prSet/>
      <dgm:spPr/>
      <dgm:t>
        <a:bodyPr/>
        <a:lstStyle/>
        <a:p>
          <a:endParaRPr lang="en-US"/>
        </a:p>
      </dgm:t>
    </dgm:pt>
    <dgm:pt modelId="{274A8975-2CE6-4242-8598-A38F4C31D0BC}" type="sibTrans" cxnId="{C2DB6650-FD56-D146-82FA-E612A4C1D692}">
      <dgm:prSet/>
      <dgm:spPr/>
      <dgm:t>
        <a:bodyPr/>
        <a:lstStyle/>
        <a:p>
          <a:endParaRPr lang="en-US"/>
        </a:p>
      </dgm:t>
    </dgm:pt>
    <dgm:pt modelId="{E184155E-ECA2-BE4D-BEC7-4161CF763AF3}">
      <dgm:prSet custT="1"/>
      <dgm:spPr/>
      <dgm:t>
        <a:bodyPr/>
        <a:lstStyle/>
        <a:p>
          <a:r>
            <a:rPr lang="en-US" sz="1200" b="1"/>
            <a:t>Registration/Institutional Research Office provides programs with relevant available data for the self-study.</a:t>
          </a:r>
        </a:p>
      </dgm:t>
    </dgm:pt>
    <dgm:pt modelId="{7261BB2B-DA84-0D48-A4F9-00B81DD9B6B6}" type="parTrans" cxnId="{68CF0A8D-EF74-EF4C-A689-68EE1D3F8213}">
      <dgm:prSet/>
      <dgm:spPr/>
      <dgm:t>
        <a:bodyPr/>
        <a:lstStyle/>
        <a:p>
          <a:endParaRPr lang="en-US"/>
        </a:p>
      </dgm:t>
    </dgm:pt>
    <dgm:pt modelId="{3EB459FD-AD5E-544B-8E2A-2612EEC2D355}" type="sibTrans" cxnId="{68CF0A8D-EF74-EF4C-A689-68EE1D3F8213}">
      <dgm:prSet/>
      <dgm:spPr/>
      <dgm:t>
        <a:bodyPr/>
        <a:lstStyle/>
        <a:p>
          <a:endParaRPr lang="en-US"/>
        </a:p>
      </dgm:t>
    </dgm:pt>
    <dgm:pt modelId="{86FCD62D-9095-4509-B3E1-179D99F95763}" type="pres">
      <dgm:prSet presAssocID="{4D72422C-566F-40C0-BB01-460F32BA3D3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7BB4B0-D5E9-421A-AB56-A41381FFA67B}" type="pres">
      <dgm:prSet presAssocID="{4F15D6F9-E544-4EE1-BF82-DEB00D86C80A}" presName="composite" presStyleCnt="0"/>
      <dgm:spPr/>
    </dgm:pt>
    <dgm:pt modelId="{E196F59F-C6A0-4BEC-85A2-BCA1A90822B7}" type="pres">
      <dgm:prSet presAssocID="{4F15D6F9-E544-4EE1-BF82-DEB00D86C80A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0A0884-DCB5-47B1-924B-6916759942EE}" type="pres">
      <dgm:prSet presAssocID="{4F15D6F9-E544-4EE1-BF82-DEB00D86C80A}" presName="descendantText" presStyleLbl="alignAcc1" presStyleIdx="0" presStyleCnt="7" custScaleY="161580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FC639-CDFF-44A2-BAFE-5CCEE953D062}" type="pres">
      <dgm:prSet presAssocID="{B9DF548C-81EE-4D4D-A29C-A01388BE6249}" presName="sp" presStyleCnt="0"/>
      <dgm:spPr/>
    </dgm:pt>
    <dgm:pt modelId="{620F76F4-180C-49FD-816E-8143ED683776}" type="pres">
      <dgm:prSet presAssocID="{C1D93204-70F9-4E75-87D1-1B4FA988A34C}" presName="composite" presStyleCnt="0"/>
      <dgm:spPr/>
    </dgm:pt>
    <dgm:pt modelId="{8731FBEB-4512-46ED-9CB4-0F0C5C3B6EF1}" type="pres">
      <dgm:prSet presAssocID="{C1D93204-70F9-4E75-87D1-1B4FA988A34C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6CD3DE-E306-47F8-BD6A-BACEC7F814DE}" type="pres">
      <dgm:prSet presAssocID="{C1D93204-70F9-4E75-87D1-1B4FA988A34C}" presName="descendantText" presStyleLbl="alignAcc1" presStyleIdx="1" presStyleCnt="7" custScaleY="161580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074A11-85DB-403F-8CFE-78EA02D6E6DE}" type="pres">
      <dgm:prSet presAssocID="{CE64F60B-120C-47CF-B284-A3F0C1F3EA19}" presName="sp" presStyleCnt="0"/>
      <dgm:spPr/>
    </dgm:pt>
    <dgm:pt modelId="{F83B3CA4-ADA0-48D4-836C-F6944F7B593D}" type="pres">
      <dgm:prSet presAssocID="{567F67E7-1CDC-4C54-92F3-6126008AD39C}" presName="composite" presStyleCnt="0"/>
      <dgm:spPr/>
    </dgm:pt>
    <dgm:pt modelId="{960E6A2F-77B3-4941-B167-70909EACC240}" type="pres">
      <dgm:prSet presAssocID="{567F67E7-1CDC-4C54-92F3-6126008AD39C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C5A13B-79B9-49A3-96E0-5994BE34DB58}" type="pres">
      <dgm:prSet presAssocID="{567F67E7-1CDC-4C54-92F3-6126008AD39C}" presName="descendantText" presStyleLbl="alignAcc1" presStyleIdx="2" presStyleCnt="7" custScaleY="142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E5B035-FC6E-43D9-98D5-A5AA4C1030F1}" type="pres">
      <dgm:prSet presAssocID="{3D74877C-EAEF-44D7-AEE3-90021362847C}" presName="sp" presStyleCnt="0"/>
      <dgm:spPr/>
    </dgm:pt>
    <dgm:pt modelId="{C1BD3723-8F80-4877-A841-B12D58ED8853}" type="pres">
      <dgm:prSet presAssocID="{A79509AF-AA8A-46AA-B87D-C7C8232337AD}" presName="composite" presStyleCnt="0"/>
      <dgm:spPr/>
    </dgm:pt>
    <dgm:pt modelId="{021ACC61-9133-4E16-9035-BB66A4640F2A}" type="pres">
      <dgm:prSet presAssocID="{A79509AF-AA8A-46AA-B87D-C7C8232337AD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C94349-30CC-4616-82A9-5030B33CFEE6}" type="pres">
      <dgm:prSet presAssocID="{A79509AF-AA8A-46AA-B87D-C7C8232337AD}" presName="descendantText" presStyleLbl="alignAcc1" presStyleIdx="3" presStyleCnt="7" custScaleY="1583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7AFFFA-0817-45FB-8EC1-E391470D96C6}" type="pres">
      <dgm:prSet presAssocID="{2A34FAEE-A92E-46A5-858F-DCD0270F088B}" presName="sp" presStyleCnt="0"/>
      <dgm:spPr/>
    </dgm:pt>
    <dgm:pt modelId="{8972B8E1-5416-4060-88A7-DEB00DFDA857}" type="pres">
      <dgm:prSet presAssocID="{0CBD4F80-3CC5-44BD-9467-10F0641FA1E5}" presName="composite" presStyleCnt="0"/>
      <dgm:spPr/>
    </dgm:pt>
    <dgm:pt modelId="{18645017-B1AF-4181-B920-3F02C7BE0D05}" type="pres">
      <dgm:prSet presAssocID="{0CBD4F80-3CC5-44BD-9467-10F0641FA1E5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A968CD-497A-4750-B749-E1588794FF67}" type="pres">
      <dgm:prSet presAssocID="{0CBD4F80-3CC5-44BD-9467-10F0641FA1E5}" presName="descendantText" presStyleLbl="alignAcc1" presStyleIdx="4" presStyleCnt="7" custAng="0" custScaleY="1569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A91527-DEC2-46B6-A12F-E9CC175EA354}" type="pres">
      <dgm:prSet presAssocID="{2C17CAB9-F350-42FC-B3E0-8CE7C56F0BFF}" presName="sp" presStyleCnt="0"/>
      <dgm:spPr/>
    </dgm:pt>
    <dgm:pt modelId="{7498260D-A96C-4313-8DBE-956BD50D547B}" type="pres">
      <dgm:prSet presAssocID="{CB6C45D4-3DA3-49CB-93B5-0A022E5B7942}" presName="composite" presStyleCnt="0"/>
      <dgm:spPr/>
    </dgm:pt>
    <dgm:pt modelId="{223799A9-85C7-4FF9-97B9-0B3BA78F7A8A}" type="pres">
      <dgm:prSet presAssocID="{CB6C45D4-3DA3-49CB-93B5-0A022E5B7942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EA5F05-DA30-4968-BBB8-51261B42E152}" type="pres">
      <dgm:prSet presAssocID="{CB6C45D4-3DA3-49CB-93B5-0A022E5B7942}" presName="descendantText" presStyleLbl="alignAcc1" presStyleIdx="5" presStyleCnt="7" custScaleY="1611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B9C35E-F747-4C94-915D-A4057E3DF145}" type="pres">
      <dgm:prSet presAssocID="{795EA7BE-84B3-468B-A818-1B25BE5945EB}" presName="sp" presStyleCnt="0"/>
      <dgm:spPr/>
    </dgm:pt>
    <dgm:pt modelId="{0F7DFF6C-E82C-4FC9-8FA1-4096A6B61135}" type="pres">
      <dgm:prSet presAssocID="{A1ADF84D-62D0-44BF-A0E0-27C50CCB4B86}" presName="composite" presStyleCnt="0"/>
      <dgm:spPr/>
    </dgm:pt>
    <dgm:pt modelId="{F1B3776D-04CB-484D-B192-90076FBE73AD}" type="pres">
      <dgm:prSet presAssocID="{A1ADF84D-62D0-44BF-A0E0-27C50CCB4B86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B3C7EC-3208-4AFA-8580-E6E1C206EF66}" type="pres">
      <dgm:prSet presAssocID="{A1ADF84D-62D0-44BF-A0E0-27C50CCB4B86}" presName="descendantText" presStyleLbl="alignAcc1" presStyleIdx="6" presStyleCnt="7" custScaleY="1732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7C5A14-F7F8-4619-B63C-9EA7D6ECCF39}" type="presOf" srcId="{2BC9AD12-694D-4EE5-A463-0BE3D22E19CE}" destId="{FC6CD3DE-E306-47F8-BD6A-BACEC7F814DE}" srcOrd="0" destOrd="1" presId="urn:microsoft.com/office/officeart/2005/8/layout/chevron2"/>
    <dgm:cxn modelId="{62474651-DB0E-4E31-962D-DCCADA3EF37C}" type="presOf" srcId="{0CBD4F80-3CC5-44BD-9467-10F0641FA1E5}" destId="{18645017-B1AF-4181-B920-3F02C7BE0D05}" srcOrd="0" destOrd="0" presId="urn:microsoft.com/office/officeart/2005/8/layout/chevron2"/>
    <dgm:cxn modelId="{73B18616-7283-48CE-80DA-7676F4A4B63F}" type="presOf" srcId="{4B98042A-0E9B-4706-BF30-B84B5799CC08}" destId="{E60A0884-DCB5-47B1-924B-6916759942EE}" srcOrd="0" destOrd="0" presId="urn:microsoft.com/office/officeart/2005/8/layout/chevron2"/>
    <dgm:cxn modelId="{A1E4217C-8B5D-451D-A64A-B5A7080E57F6}" type="presOf" srcId="{632A8383-3BC5-4E22-84B2-BBBC3C164069}" destId="{65C5A13B-79B9-49A3-96E0-5994BE34DB58}" srcOrd="0" destOrd="0" presId="urn:microsoft.com/office/officeart/2005/8/layout/chevron2"/>
    <dgm:cxn modelId="{A19277F8-54C1-49A0-A861-D9B21107AF53}" type="presOf" srcId="{13F0D65F-BF30-444F-A00B-0B47F22B9D2B}" destId="{D8B3C7EC-3208-4AFA-8580-E6E1C206EF66}" srcOrd="0" destOrd="2" presId="urn:microsoft.com/office/officeart/2005/8/layout/chevron2"/>
    <dgm:cxn modelId="{89F3BA54-54D4-443F-8149-D3480BE3B1BA}" srcId="{4D72422C-566F-40C0-BB01-460F32BA3D33}" destId="{0CBD4F80-3CC5-44BD-9467-10F0641FA1E5}" srcOrd="4" destOrd="0" parTransId="{835101BB-F362-4D8E-8B0F-5D35DC05946B}" sibTransId="{2C17CAB9-F350-42FC-B3E0-8CE7C56F0BFF}"/>
    <dgm:cxn modelId="{528A0ED2-76EB-4332-8E1C-3B33889082D0}" type="presOf" srcId="{CAF84707-A0A1-E74C-B649-05C669A829D9}" destId="{E60A0884-DCB5-47B1-924B-6916759942EE}" srcOrd="0" destOrd="2" presId="urn:microsoft.com/office/officeart/2005/8/layout/chevron2"/>
    <dgm:cxn modelId="{9D30494B-C922-4FA5-86F4-3522E7FCF09C}" srcId="{A79509AF-AA8A-46AA-B87D-C7C8232337AD}" destId="{7EFB03D9-116F-412D-BAF5-A886854EEA60}" srcOrd="0" destOrd="0" parTransId="{4EA0FE94-370F-46C8-8BBD-FBDF9C815FF5}" sibTransId="{5E67720F-957F-441B-8494-12E9AC8696FC}"/>
    <dgm:cxn modelId="{12AC4440-521F-4AB4-B3CA-CBFAA34F9280}" srcId="{A1ADF84D-62D0-44BF-A0E0-27C50CCB4B86}" destId="{58C04768-149A-4C9C-8C01-7D71B4082F1F}" srcOrd="1" destOrd="0" parTransId="{607DA606-9E71-46E4-B9FC-46B374563EBF}" sibTransId="{0CA0B1FE-EB26-45DD-B58B-32CC69F7125B}"/>
    <dgm:cxn modelId="{CFD2C3AA-E238-4A57-B57A-AA2B1C956BB2}" srcId="{A1ADF84D-62D0-44BF-A0E0-27C50CCB4B86}" destId="{6DE298C5-04C9-4C54-BFE1-EBACD91F2D79}" srcOrd="0" destOrd="0" parTransId="{9001AB71-D646-4FCE-A720-16F298A544F0}" sibTransId="{D1A9761C-8213-4756-90E2-5A24E28A8A34}"/>
    <dgm:cxn modelId="{2FF40388-F8A2-7D4E-8DE0-8D1B02D25A2A}" srcId="{CB6C45D4-3DA3-49CB-93B5-0A022E5B7942}" destId="{98B67BBC-4ED7-3D46-8C32-89D8CB8FAA14}" srcOrd="1" destOrd="0" parTransId="{19AB1D20-0B17-5640-9992-DAF0BCB54B12}" sibTransId="{6D702A92-4A34-1C46-BD0D-57CCBFAE23FF}"/>
    <dgm:cxn modelId="{C10EE7A4-C451-4643-BA35-D2574CBDCF97}" type="presOf" srcId="{567F67E7-1CDC-4C54-92F3-6126008AD39C}" destId="{960E6A2F-77B3-4941-B167-70909EACC240}" srcOrd="0" destOrd="0" presId="urn:microsoft.com/office/officeart/2005/8/layout/chevron2"/>
    <dgm:cxn modelId="{293216AA-B86D-42A6-96D1-0065CA1A0929}" srcId="{4D72422C-566F-40C0-BB01-460F32BA3D33}" destId="{A79509AF-AA8A-46AA-B87D-C7C8232337AD}" srcOrd="3" destOrd="0" parTransId="{7C9185F0-3A3C-4676-BB49-93EBBA542502}" sibTransId="{2A34FAEE-A92E-46A5-858F-DCD0270F088B}"/>
    <dgm:cxn modelId="{5BEE1C8D-C03E-4EF9-9877-D8FD883F2843}" type="presOf" srcId="{AB5D9274-839F-40DB-8BC5-0D73D88E5867}" destId="{8EEA5F05-DA30-4968-BBB8-51261B42E152}" srcOrd="0" destOrd="0" presId="urn:microsoft.com/office/officeart/2005/8/layout/chevron2"/>
    <dgm:cxn modelId="{06D30670-061A-4E50-9FD7-EF552B58499A}" type="presOf" srcId="{4337519F-4BF3-4475-A188-86930D237461}" destId="{E60A0884-DCB5-47B1-924B-6916759942EE}" srcOrd="0" destOrd="1" presId="urn:microsoft.com/office/officeart/2005/8/layout/chevron2"/>
    <dgm:cxn modelId="{A95723CE-E142-4A4C-B7C7-1F65E7565D58}" type="presOf" srcId="{570C6AF2-7681-0245-AA4E-0AF980294F9D}" destId="{07A968CD-497A-4750-B749-E1588794FF67}" srcOrd="0" destOrd="1" presId="urn:microsoft.com/office/officeart/2005/8/layout/chevron2"/>
    <dgm:cxn modelId="{64CE029C-A35E-45FF-83EA-F00C71E32B30}" type="presOf" srcId="{A79509AF-AA8A-46AA-B87D-C7C8232337AD}" destId="{021ACC61-9133-4E16-9035-BB66A4640F2A}" srcOrd="0" destOrd="0" presId="urn:microsoft.com/office/officeart/2005/8/layout/chevron2"/>
    <dgm:cxn modelId="{3C9BA9E9-D483-9E4A-BDCD-426F3CE842A6}" srcId="{A1ADF84D-62D0-44BF-A0E0-27C50CCB4B86}" destId="{13F0D65F-BF30-444F-A00B-0B47F22B9D2B}" srcOrd="2" destOrd="0" parTransId="{51DB82E1-F8D6-CD41-B821-9412F33D5DC6}" sibTransId="{5286AFF7-88F5-C148-8454-3219C7BAF8BF}"/>
    <dgm:cxn modelId="{89C9BFA3-E829-4B39-AE35-2955333E4DB7}" type="presOf" srcId="{4F15D6F9-E544-4EE1-BF82-DEB00D86C80A}" destId="{E196F59F-C6A0-4BEC-85A2-BCA1A90822B7}" srcOrd="0" destOrd="0" presId="urn:microsoft.com/office/officeart/2005/8/layout/chevron2"/>
    <dgm:cxn modelId="{111F9FDC-0D42-464F-9710-C360265F406B}" srcId="{4F15D6F9-E544-4EE1-BF82-DEB00D86C80A}" destId="{4337519F-4BF3-4475-A188-86930D237461}" srcOrd="1" destOrd="0" parTransId="{9A88F7A7-41EA-4CAF-B259-F6BF68E3C34A}" sibTransId="{ADE07426-31AC-426D-A97B-216D22B51AA9}"/>
    <dgm:cxn modelId="{48A13DBB-602C-7A48-968D-77A47416E324}" srcId="{4F15D6F9-E544-4EE1-BF82-DEB00D86C80A}" destId="{CAF84707-A0A1-E74C-B649-05C669A829D9}" srcOrd="2" destOrd="0" parTransId="{22C114BA-4383-B046-AC92-E439A3B8CD25}" sibTransId="{D6FA9A52-32B8-9C48-AC36-D2A4750E3858}"/>
    <dgm:cxn modelId="{12C46019-E2EA-4588-8495-0F45B50388FB}" type="presOf" srcId="{98B67BBC-4ED7-3D46-8C32-89D8CB8FAA14}" destId="{8EEA5F05-DA30-4968-BBB8-51261B42E152}" srcOrd="0" destOrd="1" presId="urn:microsoft.com/office/officeart/2005/8/layout/chevron2"/>
    <dgm:cxn modelId="{4A08D90A-155C-4883-9FDD-D9D9B6DBE522}" srcId="{CB6C45D4-3DA3-49CB-93B5-0A022E5B7942}" destId="{AB5D9274-839F-40DB-8BC5-0D73D88E5867}" srcOrd="0" destOrd="0" parTransId="{1F686F71-0A04-4694-8BF1-C8C12D2CA40B}" sibTransId="{9E228562-5560-4547-9C4B-618396FE3B87}"/>
    <dgm:cxn modelId="{68CF0A8D-EF74-EF4C-A689-68EE1D3F8213}" srcId="{567F67E7-1CDC-4C54-92F3-6126008AD39C}" destId="{E184155E-ECA2-BE4D-BEC7-4161CF763AF3}" srcOrd="1" destOrd="0" parTransId="{7261BB2B-DA84-0D48-A4F9-00B81DD9B6B6}" sibTransId="{3EB459FD-AD5E-544B-8E2A-2612EEC2D355}"/>
    <dgm:cxn modelId="{8D01E94A-70AA-4B02-AFA6-83BA5F64D988}" type="presOf" srcId="{CB6C45D4-3DA3-49CB-93B5-0A022E5B7942}" destId="{223799A9-85C7-4FF9-97B9-0B3BA78F7A8A}" srcOrd="0" destOrd="0" presId="urn:microsoft.com/office/officeart/2005/8/layout/chevron2"/>
    <dgm:cxn modelId="{2C7E64DB-8157-45BF-ACA3-2910529668EC}" srcId="{4D72422C-566F-40C0-BB01-460F32BA3D33}" destId="{567F67E7-1CDC-4C54-92F3-6126008AD39C}" srcOrd="2" destOrd="0" parTransId="{EFA92EF0-D5FB-4594-A5AC-AA5F03318367}" sibTransId="{3D74877C-EAEF-44D7-AEE3-90021362847C}"/>
    <dgm:cxn modelId="{A058786B-B4CC-4771-A733-EE7B25623D52}" srcId="{C1D93204-70F9-4E75-87D1-1B4FA988A34C}" destId="{824C8448-C703-4507-9E60-DF6510988B7E}" srcOrd="0" destOrd="0" parTransId="{89312533-1082-4EDE-934E-C62D11581198}" sibTransId="{F7363796-D79E-433A-8170-BA2AE20CD515}"/>
    <dgm:cxn modelId="{E02F2C31-9EB2-410E-88F5-D4E9F06620A7}" srcId="{4F15D6F9-E544-4EE1-BF82-DEB00D86C80A}" destId="{4B98042A-0E9B-4706-BF30-B84B5799CC08}" srcOrd="0" destOrd="0" parTransId="{881B7397-E081-47C8-8C5F-828EF9426C26}" sibTransId="{267EE2FC-668E-40D5-ACFB-433A5BB7047F}"/>
    <dgm:cxn modelId="{154F4392-8EE0-4E6D-BF26-12DB4A2D69A0}" type="presOf" srcId="{4D72422C-566F-40C0-BB01-460F32BA3D33}" destId="{86FCD62D-9095-4509-B3E1-179D99F95763}" srcOrd="0" destOrd="0" presId="urn:microsoft.com/office/officeart/2005/8/layout/chevron2"/>
    <dgm:cxn modelId="{39640D3D-D395-408F-820F-6372CED7D868}" type="presOf" srcId="{A1ADF84D-62D0-44BF-A0E0-27C50CCB4B86}" destId="{F1B3776D-04CB-484D-B192-90076FBE73AD}" srcOrd="0" destOrd="0" presId="urn:microsoft.com/office/officeart/2005/8/layout/chevron2"/>
    <dgm:cxn modelId="{57DD746F-07F2-4FD5-9977-3BA3BD3E91B2}" type="presOf" srcId="{CD84907E-80DE-4978-AF04-6A8F566F64ED}" destId="{07A968CD-497A-4750-B749-E1588794FF67}" srcOrd="0" destOrd="0" presId="urn:microsoft.com/office/officeart/2005/8/layout/chevron2"/>
    <dgm:cxn modelId="{9F1400B1-AAE7-4755-8475-F9DEC55B27EE}" type="presOf" srcId="{C1D93204-70F9-4E75-87D1-1B4FA988A34C}" destId="{8731FBEB-4512-46ED-9CB4-0F0C5C3B6EF1}" srcOrd="0" destOrd="0" presId="urn:microsoft.com/office/officeart/2005/8/layout/chevron2"/>
    <dgm:cxn modelId="{C88E1233-C5DC-48D5-BD35-B72F22EA93AE}" type="presOf" srcId="{6DE298C5-04C9-4C54-BFE1-EBACD91F2D79}" destId="{D8B3C7EC-3208-4AFA-8580-E6E1C206EF66}" srcOrd="0" destOrd="0" presId="urn:microsoft.com/office/officeart/2005/8/layout/chevron2"/>
    <dgm:cxn modelId="{B33EC5B9-EA7B-4C42-BB38-79337A0C3205}" type="presOf" srcId="{58C04768-149A-4C9C-8C01-7D71B4082F1F}" destId="{D8B3C7EC-3208-4AFA-8580-E6E1C206EF66}" srcOrd="0" destOrd="1" presId="urn:microsoft.com/office/officeart/2005/8/layout/chevron2"/>
    <dgm:cxn modelId="{C5C46275-6A32-477C-8BFF-594FA8F20ADA}" srcId="{4D72422C-566F-40C0-BB01-460F32BA3D33}" destId="{CB6C45D4-3DA3-49CB-93B5-0A022E5B7942}" srcOrd="5" destOrd="0" parTransId="{8A7A3A8C-B2FB-4C64-866A-CD3247D244EB}" sibTransId="{795EA7BE-84B3-468B-A818-1B25BE5945EB}"/>
    <dgm:cxn modelId="{BED0663E-F9DC-47AB-ADF4-5D3451E1401F}" type="presOf" srcId="{824C8448-C703-4507-9E60-DF6510988B7E}" destId="{FC6CD3DE-E306-47F8-BD6A-BACEC7F814DE}" srcOrd="0" destOrd="0" presId="urn:microsoft.com/office/officeart/2005/8/layout/chevron2"/>
    <dgm:cxn modelId="{0FD975F5-6288-4355-8040-659C2C930674}" srcId="{567F67E7-1CDC-4C54-92F3-6126008AD39C}" destId="{632A8383-3BC5-4E22-84B2-BBBC3C164069}" srcOrd="0" destOrd="0" parTransId="{461331B0-C61D-403B-A85A-966E51293968}" sibTransId="{E97C21EC-089F-4B19-860C-DE37E3EC2369}"/>
    <dgm:cxn modelId="{5507C3D0-F9A5-48AC-BCA3-4456D85F8B6D}" srcId="{4D72422C-566F-40C0-BB01-460F32BA3D33}" destId="{C1D93204-70F9-4E75-87D1-1B4FA988A34C}" srcOrd="1" destOrd="0" parTransId="{E79EF886-6C2A-4896-A34D-BF463F49517E}" sibTransId="{CE64F60B-120C-47CF-B284-A3F0C1F3EA19}"/>
    <dgm:cxn modelId="{277454A2-7DC2-4010-9684-F1FDB74B9634}" srcId="{C1D93204-70F9-4E75-87D1-1B4FA988A34C}" destId="{2BC9AD12-694D-4EE5-A463-0BE3D22E19CE}" srcOrd="1" destOrd="0" parTransId="{2F66229E-2520-437F-A46F-6CD2AEC63074}" sibTransId="{F23837BC-9347-4459-81CD-8E70756B7460}"/>
    <dgm:cxn modelId="{73A0CFAC-6744-48D6-8D46-AE78E762880C}" srcId="{0CBD4F80-3CC5-44BD-9467-10F0641FA1E5}" destId="{CD84907E-80DE-4978-AF04-6A8F566F64ED}" srcOrd="0" destOrd="0" parTransId="{F76234C9-35C3-4036-8E3A-F5E3D79D68C6}" sibTransId="{1A6889F2-7AB6-4150-B743-6E8A66C817A7}"/>
    <dgm:cxn modelId="{E0BB39A6-E5B8-4629-AE95-529E12E38FAB}" srcId="{4D72422C-566F-40C0-BB01-460F32BA3D33}" destId="{4F15D6F9-E544-4EE1-BF82-DEB00D86C80A}" srcOrd="0" destOrd="0" parTransId="{A3C2F6AB-3B3B-444A-AA29-9B3C7AD2BEE0}" sibTransId="{B9DF548C-81EE-4D4D-A29C-A01388BE6249}"/>
    <dgm:cxn modelId="{0997182C-511C-4E28-9FF2-600B6CC58CAD}" srcId="{4D72422C-566F-40C0-BB01-460F32BA3D33}" destId="{A1ADF84D-62D0-44BF-A0E0-27C50CCB4B86}" srcOrd="6" destOrd="0" parTransId="{980C9B6C-F17D-4E7A-A297-629F6A571105}" sibTransId="{91413632-2B8D-4DCD-8C08-1DD84AA388F9}"/>
    <dgm:cxn modelId="{0D50F393-862C-48CC-8358-F63BEADE9143}" type="presOf" srcId="{7EFB03D9-116F-412D-BAF5-A886854EEA60}" destId="{72C94349-30CC-4616-82A9-5030B33CFEE6}" srcOrd="0" destOrd="0" presId="urn:microsoft.com/office/officeart/2005/8/layout/chevron2"/>
    <dgm:cxn modelId="{ECB6277E-3419-4B06-AFD6-545EAA76F73E}" type="presOf" srcId="{E184155E-ECA2-BE4D-BEC7-4161CF763AF3}" destId="{65C5A13B-79B9-49A3-96E0-5994BE34DB58}" srcOrd="0" destOrd="1" presId="urn:microsoft.com/office/officeart/2005/8/layout/chevron2"/>
    <dgm:cxn modelId="{C2DB6650-FD56-D146-82FA-E612A4C1D692}" srcId="{0CBD4F80-3CC5-44BD-9467-10F0641FA1E5}" destId="{570C6AF2-7681-0245-AA4E-0AF980294F9D}" srcOrd="1" destOrd="0" parTransId="{0D718555-277C-8C4B-8451-A5B2DC77695D}" sibTransId="{274A8975-2CE6-4242-8598-A38F4C31D0BC}"/>
    <dgm:cxn modelId="{DCE23363-1C01-41FD-AA89-4B9EA157A332}" type="presParOf" srcId="{86FCD62D-9095-4509-B3E1-179D99F95763}" destId="{AE7BB4B0-D5E9-421A-AB56-A41381FFA67B}" srcOrd="0" destOrd="0" presId="urn:microsoft.com/office/officeart/2005/8/layout/chevron2"/>
    <dgm:cxn modelId="{AA114A6C-BC94-4C73-8DF4-C339911AB561}" type="presParOf" srcId="{AE7BB4B0-D5E9-421A-AB56-A41381FFA67B}" destId="{E196F59F-C6A0-4BEC-85A2-BCA1A90822B7}" srcOrd="0" destOrd="0" presId="urn:microsoft.com/office/officeart/2005/8/layout/chevron2"/>
    <dgm:cxn modelId="{54940D54-E77A-4F23-9D3B-C0D0D03037CB}" type="presParOf" srcId="{AE7BB4B0-D5E9-421A-AB56-A41381FFA67B}" destId="{E60A0884-DCB5-47B1-924B-6916759942EE}" srcOrd="1" destOrd="0" presId="urn:microsoft.com/office/officeart/2005/8/layout/chevron2"/>
    <dgm:cxn modelId="{46A1A31B-2829-49BE-9892-1576BB999C4D}" type="presParOf" srcId="{86FCD62D-9095-4509-B3E1-179D99F95763}" destId="{AFBFC639-CDFF-44A2-BAFE-5CCEE953D062}" srcOrd="1" destOrd="0" presId="urn:microsoft.com/office/officeart/2005/8/layout/chevron2"/>
    <dgm:cxn modelId="{30A49B7A-18A0-4F95-9EA2-7900BE441BD7}" type="presParOf" srcId="{86FCD62D-9095-4509-B3E1-179D99F95763}" destId="{620F76F4-180C-49FD-816E-8143ED683776}" srcOrd="2" destOrd="0" presId="urn:microsoft.com/office/officeart/2005/8/layout/chevron2"/>
    <dgm:cxn modelId="{8A46BE11-D35C-4696-BB31-4481B1995541}" type="presParOf" srcId="{620F76F4-180C-49FD-816E-8143ED683776}" destId="{8731FBEB-4512-46ED-9CB4-0F0C5C3B6EF1}" srcOrd="0" destOrd="0" presId="urn:microsoft.com/office/officeart/2005/8/layout/chevron2"/>
    <dgm:cxn modelId="{4EF71880-B879-49F3-AA66-5D9DC8654F80}" type="presParOf" srcId="{620F76F4-180C-49FD-816E-8143ED683776}" destId="{FC6CD3DE-E306-47F8-BD6A-BACEC7F814DE}" srcOrd="1" destOrd="0" presId="urn:microsoft.com/office/officeart/2005/8/layout/chevron2"/>
    <dgm:cxn modelId="{C2BCECB0-5072-425F-8D54-D1A84DB41411}" type="presParOf" srcId="{86FCD62D-9095-4509-B3E1-179D99F95763}" destId="{25074A11-85DB-403F-8CFE-78EA02D6E6DE}" srcOrd="3" destOrd="0" presId="urn:microsoft.com/office/officeart/2005/8/layout/chevron2"/>
    <dgm:cxn modelId="{C0471BED-2EDF-4A22-AB40-2A1E47A6C76C}" type="presParOf" srcId="{86FCD62D-9095-4509-B3E1-179D99F95763}" destId="{F83B3CA4-ADA0-48D4-836C-F6944F7B593D}" srcOrd="4" destOrd="0" presId="urn:microsoft.com/office/officeart/2005/8/layout/chevron2"/>
    <dgm:cxn modelId="{03713588-4600-4202-AFCE-C8EB4A874EB8}" type="presParOf" srcId="{F83B3CA4-ADA0-48D4-836C-F6944F7B593D}" destId="{960E6A2F-77B3-4941-B167-70909EACC240}" srcOrd="0" destOrd="0" presId="urn:microsoft.com/office/officeart/2005/8/layout/chevron2"/>
    <dgm:cxn modelId="{EB46AD2D-3DD7-4682-9697-A227B282325A}" type="presParOf" srcId="{F83B3CA4-ADA0-48D4-836C-F6944F7B593D}" destId="{65C5A13B-79B9-49A3-96E0-5994BE34DB58}" srcOrd="1" destOrd="0" presId="urn:microsoft.com/office/officeart/2005/8/layout/chevron2"/>
    <dgm:cxn modelId="{7B48C31A-22F3-40A9-AE04-2DC716352769}" type="presParOf" srcId="{86FCD62D-9095-4509-B3E1-179D99F95763}" destId="{AEE5B035-FC6E-43D9-98D5-A5AA4C1030F1}" srcOrd="5" destOrd="0" presId="urn:microsoft.com/office/officeart/2005/8/layout/chevron2"/>
    <dgm:cxn modelId="{247C8D91-5D35-464A-9904-376A12F19B00}" type="presParOf" srcId="{86FCD62D-9095-4509-B3E1-179D99F95763}" destId="{C1BD3723-8F80-4877-A841-B12D58ED8853}" srcOrd="6" destOrd="0" presId="urn:microsoft.com/office/officeart/2005/8/layout/chevron2"/>
    <dgm:cxn modelId="{CB905F8C-43B8-4AE0-A93F-DC6876EF4442}" type="presParOf" srcId="{C1BD3723-8F80-4877-A841-B12D58ED8853}" destId="{021ACC61-9133-4E16-9035-BB66A4640F2A}" srcOrd="0" destOrd="0" presId="urn:microsoft.com/office/officeart/2005/8/layout/chevron2"/>
    <dgm:cxn modelId="{61BF041A-7FD5-4229-9568-B008051BC5EE}" type="presParOf" srcId="{C1BD3723-8F80-4877-A841-B12D58ED8853}" destId="{72C94349-30CC-4616-82A9-5030B33CFEE6}" srcOrd="1" destOrd="0" presId="urn:microsoft.com/office/officeart/2005/8/layout/chevron2"/>
    <dgm:cxn modelId="{DB97AE67-0BA8-4168-BE6E-348DDEC611A8}" type="presParOf" srcId="{86FCD62D-9095-4509-B3E1-179D99F95763}" destId="{C37AFFFA-0817-45FB-8EC1-E391470D96C6}" srcOrd="7" destOrd="0" presId="urn:microsoft.com/office/officeart/2005/8/layout/chevron2"/>
    <dgm:cxn modelId="{7BC8D7AF-F37E-4890-AE6F-A36043BE09D6}" type="presParOf" srcId="{86FCD62D-9095-4509-B3E1-179D99F95763}" destId="{8972B8E1-5416-4060-88A7-DEB00DFDA857}" srcOrd="8" destOrd="0" presId="urn:microsoft.com/office/officeart/2005/8/layout/chevron2"/>
    <dgm:cxn modelId="{4BB572E6-68D0-4270-8690-2F1711A0B062}" type="presParOf" srcId="{8972B8E1-5416-4060-88A7-DEB00DFDA857}" destId="{18645017-B1AF-4181-B920-3F02C7BE0D05}" srcOrd="0" destOrd="0" presId="urn:microsoft.com/office/officeart/2005/8/layout/chevron2"/>
    <dgm:cxn modelId="{54B3304E-CB6F-476E-B82F-AB8BA9E4267F}" type="presParOf" srcId="{8972B8E1-5416-4060-88A7-DEB00DFDA857}" destId="{07A968CD-497A-4750-B749-E1588794FF67}" srcOrd="1" destOrd="0" presId="urn:microsoft.com/office/officeart/2005/8/layout/chevron2"/>
    <dgm:cxn modelId="{D5E68865-252D-4B66-8D69-DC6CAAFFE2BD}" type="presParOf" srcId="{86FCD62D-9095-4509-B3E1-179D99F95763}" destId="{60A91527-DEC2-46B6-A12F-E9CC175EA354}" srcOrd="9" destOrd="0" presId="urn:microsoft.com/office/officeart/2005/8/layout/chevron2"/>
    <dgm:cxn modelId="{A120E54A-BF86-4B9E-9899-E351C2F3704C}" type="presParOf" srcId="{86FCD62D-9095-4509-B3E1-179D99F95763}" destId="{7498260D-A96C-4313-8DBE-956BD50D547B}" srcOrd="10" destOrd="0" presId="urn:microsoft.com/office/officeart/2005/8/layout/chevron2"/>
    <dgm:cxn modelId="{A6C8ABA5-25EE-4CD2-8DDA-8CE87B57EF4C}" type="presParOf" srcId="{7498260D-A96C-4313-8DBE-956BD50D547B}" destId="{223799A9-85C7-4FF9-97B9-0B3BA78F7A8A}" srcOrd="0" destOrd="0" presId="urn:microsoft.com/office/officeart/2005/8/layout/chevron2"/>
    <dgm:cxn modelId="{C51F433D-5775-4FC8-A518-0FBB8C5E7AE6}" type="presParOf" srcId="{7498260D-A96C-4313-8DBE-956BD50D547B}" destId="{8EEA5F05-DA30-4968-BBB8-51261B42E152}" srcOrd="1" destOrd="0" presId="urn:microsoft.com/office/officeart/2005/8/layout/chevron2"/>
    <dgm:cxn modelId="{EBC6C84F-01B1-49A5-9661-F6B73FC18E97}" type="presParOf" srcId="{86FCD62D-9095-4509-B3E1-179D99F95763}" destId="{A9B9C35E-F747-4C94-915D-A4057E3DF145}" srcOrd="11" destOrd="0" presId="urn:microsoft.com/office/officeart/2005/8/layout/chevron2"/>
    <dgm:cxn modelId="{89647796-FAC1-43F4-9391-9C96A906FB31}" type="presParOf" srcId="{86FCD62D-9095-4509-B3E1-179D99F95763}" destId="{0F7DFF6C-E82C-4FC9-8FA1-4096A6B61135}" srcOrd="12" destOrd="0" presId="urn:microsoft.com/office/officeart/2005/8/layout/chevron2"/>
    <dgm:cxn modelId="{D9030DCE-471B-43DE-892B-3F0E26A173D7}" type="presParOf" srcId="{0F7DFF6C-E82C-4FC9-8FA1-4096A6B61135}" destId="{F1B3776D-04CB-484D-B192-90076FBE73AD}" srcOrd="0" destOrd="0" presId="urn:microsoft.com/office/officeart/2005/8/layout/chevron2"/>
    <dgm:cxn modelId="{4FEBF37B-F50F-4631-9BE2-B9CEC9AC6234}" type="presParOf" srcId="{0F7DFF6C-E82C-4FC9-8FA1-4096A6B61135}" destId="{D8B3C7EC-3208-4AFA-8580-E6E1C206EF6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96F59F-C6A0-4BEC-85A2-BCA1A90822B7}">
      <dsp:nvSpPr>
        <dsp:cNvPr id="0" name=""/>
        <dsp:cNvSpPr/>
      </dsp:nvSpPr>
      <dsp:spPr>
        <a:xfrm rot="5400000">
          <a:off x="-95139" y="226412"/>
          <a:ext cx="634264" cy="44398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1</a:t>
          </a:r>
        </a:p>
      </dsp:txBody>
      <dsp:txXfrm rot="-5400000">
        <a:off x="1" y="353266"/>
        <a:ext cx="443985" cy="190279"/>
      </dsp:txXfrm>
    </dsp:sp>
    <dsp:sp modelId="{E60A0884-DCB5-47B1-924B-6916759942EE}">
      <dsp:nvSpPr>
        <dsp:cNvPr id="0" name=""/>
        <dsp:cNvSpPr/>
      </dsp:nvSpPr>
      <dsp:spPr>
        <a:xfrm rot="5400000">
          <a:off x="4387575" y="-3939256"/>
          <a:ext cx="666149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Assessment Committee Chair reminds programs of reviews for following year.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The Associate Provost for Assessment and Accreditation(Debra Ballard) is available for consultation for upcoming reviews.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Provost's Office places funds into departmental budget.</a:t>
          </a:r>
        </a:p>
      </dsp:txBody>
      <dsp:txXfrm rot="-5400000">
        <a:off x="443986" y="36852"/>
        <a:ext cx="8520810" cy="601111"/>
      </dsp:txXfrm>
    </dsp:sp>
    <dsp:sp modelId="{8731FBEB-4512-46ED-9CB4-0F0C5C3B6EF1}">
      <dsp:nvSpPr>
        <dsp:cNvPr id="0" name=""/>
        <dsp:cNvSpPr/>
      </dsp:nvSpPr>
      <dsp:spPr>
        <a:xfrm rot="5400000">
          <a:off x="-95139" y="918107"/>
          <a:ext cx="634264" cy="44398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2</a:t>
          </a:r>
        </a:p>
      </dsp:txBody>
      <dsp:txXfrm rot="-5400000">
        <a:off x="1" y="1044961"/>
        <a:ext cx="443985" cy="190279"/>
      </dsp:txXfrm>
    </dsp:sp>
    <dsp:sp modelId="{FC6CD3DE-E306-47F8-BD6A-BACEC7F814DE}">
      <dsp:nvSpPr>
        <dsp:cNvPr id="0" name=""/>
        <dsp:cNvSpPr/>
      </dsp:nvSpPr>
      <dsp:spPr>
        <a:xfrm rot="5400000">
          <a:off x="4387575" y="-3247560"/>
          <a:ext cx="666149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Programs propose 3-6 external reviewers (see criteria: Selection of External Reviewers document) and submit list to the Provost the year previous to the review.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Provost constitutes external review team. When appropriate, programs are paired and have one reviewer in common. </a:t>
          </a:r>
        </a:p>
      </dsp:txBody>
      <dsp:txXfrm rot="-5400000">
        <a:off x="443986" y="728548"/>
        <a:ext cx="8520810" cy="601111"/>
      </dsp:txXfrm>
    </dsp:sp>
    <dsp:sp modelId="{960E6A2F-77B3-4941-B167-70909EACC240}">
      <dsp:nvSpPr>
        <dsp:cNvPr id="0" name=""/>
        <dsp:cNvSpPr/>
      </dsp:nvSpPr>
      <dsp:spPr>
        <a:xfrm rot="5400000">
          <a:off x="-95139" y="1570886"/>
          <a:ext cx="634264" cy="44398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3</a:t>
          </a:r>
        </a:p>
      </dsp:txBody>
      <dsp:txXfrm rot="-5400000">
        <a:off x="1" y="1697740"/>
        <a:ext cx="443985" cy="190279"/>
      </dsp:txXfrm>
    </dsp:sp>
    <dsp:sp modelId="{65C5A13B-79B9-49A3-96E0-5994BE34DB58}">
      <dsp:nvSpPr>
        <dsp:cNvPr id="0" name=""/>
        <dsp:cNvSpPr/>
      </dsp:nvSpPr>
      <dsp:spPr>
        <a:xfrm rot="5400000">
          <a:off x="4426491" y="-2594781"/>
          <a:ext cx="588316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The program creates a Program Review ePortfolio using template for compiling self-study evidence.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Registration/Institutional Research Office provides programs with relevant available data for the self-study.</a:t>
          </a:r>
        </a:p>
      </dsp:txBody>
      <dsp:txXfrm rot="-5400000">
        <a:off x="443985" y="1416444"/>
        <a:ext cx="8524610" cy="530878"/>
      </dsp:txXfrm>
    </dsp:sp>
    <dsp:sp modelId="{021ACC61-9133-4E16-9035-BB66A4640F2A}">
      <dsp:nvSpPr>
        <dsp:cNvPr id="0" name=""/>
        <dsp:cNvSpPr/>
      </dsp:nvSpPr>
      <dsp:spPr>
        <a:xfrm rot="5400000">
          <a:off x="-95139" y="2255981"/>
          <a:ext cx="634264" cy="44398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4</a:t>
          </a:r>
        </a:p>
      </dsp:txBody>
      <dsp:txXfrm rot="-5400000">
        <a:off x="1" y="2382835"/>
        <a:ext cx="443985" cy="190279"/>
      </dsp:txXfrm>
    </dsp:sp>
    <dsp:sp modelId="{72C94349-30CC-4616-82A9-5030B33CFEE6}">
      <dsp:nvSpPr>
        <dsp:cNvPr id="0" name=""/>
        <dsp:cNvSpPr/>
      </dsp:nvSpPr>
      <dsp:spPr>
        <a:xfrm rot="5400000">
          <a:off x="4394176" y="-1909686"/>
          <a:ext cx="652948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Programs complete the Self-Study Report at least 45 days prior to external reviewers' visit and submit to Provost.</a:t>
          </a:r>
        </a:p>
      </dsp:txBody>
      <dsp:txXfrm rot="-5400000">
        <a:off x="443986" y="2072378"/>
        <a:ext cx="8521455" cy="589200"/>
      </dsp:txXfrm>
    </dsp:sp>
    <dsp:sp modelId="{18645017-B1AF-4181-B920-3F02C7BE0D05}">
      <dsp:nvSpPr>
        <dsp:cNvPr id="0" name=""/>
        <dsp:cNvSpPr/>
      </dsp:nvSpPr>
      <dsp:spPr>
        <a:xfrm rot="5400000">
          <a:off x="-95139" y="2938048"/>
          <a:ext cx="634264" cy="443985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5</a:t>
          </a:r>
        </a:p>
      </dsp:txBody>
      <dsp:txXfrm rot="-5400000">
        <a:off x="1" y="3064902"/>
        <a:ext cx="443985" cy="190279"/>
      </dsp:txXfrm>
    </dsp:sp>
    <dsp:sp modelId="{07A968CD-497A-4750-B749-E1588794FF67}">
      <dsp:nvSpPr>
        <dsp:cNvPr id="0" name=""/>
        <dsp:cNvSpPr/>
      </dsp:nvSpPr>
      <dsp:spPr>
        <a:xfrm rot="5400000">
          <a:off x="4397204" y="-1227620"/>
          <a:ext cx="646891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Provost / Assessment Committee Chair reviews Self-Study Report for completeness, asks programs to revise when appropriate, and submits report and links to external review team at least 30 days prior to visit.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Review team is given access to the Program Review ePortfolio by Library.</a:t>
          </a:r>
        </a:p>
      </dsp:txBody>
      <dsp:txXfrm rot="-5400000">
        <a:off x="443986" y="2757177"/>
        <a:ext cx="8521750" cy="583733"/>
      </dsp:txXfrm>
    </dsp:sp>
    <dsp:sp modelId="{223799A9-85C7-4FF9-97B9-0B3BA78F7A8A}">
      <dsp:nvSpPr>
        <dsp:cNvPr id="0" name=""/>
        <dsp:cNvSpPr/>
      </dsp:nvSpPr>
      <dsp:spPr>
        <a:xfrm rot="5400000">
          <a:off x="-95139" y="3628874"/>
          <a:ext cx="634264" cy="44398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6</a:t>
          </a:r>
        </a:p>
      </dsp:txBody>
      <dsp:txXfrm rot="-5400000">
        <a:off x="1" y="3755728"/>
        <a:ext cx="443985" cy="190279"/>
      </dsp:txXfrm>
    </dsp:sp>
    <dsp:sp modelId="{8EEA5F05-DA30-4968-BBB8-51261B42E152}">
      <dsp:nvSpPr>
        <dsp:cNvPr id="0" name=""/>
        <dsp:cNvSpPr/>
      </dsp:nvSpPr>
      <dsp:spPr>
        <a:xfrm rot="5400000">
          <a:off x="4388445" y="-536794"/>
          <a:ext cx="664409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Review team conducts 1-day visit (plus dinner the previous evening) and submits draft External Review Report to the Provost within 30 days of the visit.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Review team may be asked to revise based on feedback from the program re: errors of fact/misperception.</a:t>
          </a:r>
          <a:endParaRPr lang="en-US" sz="1200" kern="1200"/>
        </a:p>
      </dsp:txBody>
      <dsp:txXfrm rot="-5400000">
        <a:off x="443985" y="3440100"/>
        <a:ext cx="8520895" cy="599541"/>
      </dsp:txXfrm>
    </dsp:sp>
    <dsp:sp modelId="{F1B3776D-04CB-484D-B192-90076FBE73AD}">
      <dsp:nvSpPr>
        <dsp:cNvPr id="0" name=""/>
        <dsp:cNvSpPr/>
      </dsp:nvSpPr>
      <dsp:spPr>
        <a:xfrm rot="5400000">
          <a:off x="-95139" y="4344675"/>
          <a:ext cx="634264" cy="44398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7</a:t>
          </a:r>
        </a:p>
      </dsp:txBody>
      <dsp:txXfrm rot="-5400000">
        <a:off x="1" y="4471529"/>
        <a:ext cx="443985" cy="190279"/>
      </dsp:txXfrm>
    </dsp:sp>
    <dsp:sp modelId="{D8B3C7EC-3208-4AFA-8580-E6E1C206EF66}">
      <dsp:nvSpPr>
        <dsp:cNvPr id="0" name=""/>
        <dsp:cNvSpPr/>
      </dsp:nvSpPr>
      <dsp:spPr>
        <a:xfrm rot="5400000">
          <a:off x="4363470" y="179006"/>
          <a:ext cx="714360" cy="8553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In response to the final External Review Report, the program produces a response and action plan 45 days after external review report is received and submits to the Provost.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The program presents its responses and action plan to the Assessment Committee.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The Assessment Committee annually tracks progress on all action plans and archives Program Reviews for accreditation.</a:t>
          </a:r>
        </a:p>
      </dsp:txBody>
      <dsp:txXfrm rot="-5400000">
        <a:off x="443986" y="4133362"/>
        <a:ext cx="8518457" cy="644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Ballard</dc:creator>
  <cp:lastModifiedBy>Matthew Penkala</cp:lastModifiedBy>
  <cp:revision>2</cp:revision>
  <cp:lastPrinted>2015-09-15T00:10:00Z</cp:lastPrinted>
  <dcterms:created xsi:type="dcterms:W3CDTF">2015-09-15T00:11:00Z</dcterms:created>
  <dcterms:modified xsi:type="dcterms:W3CDTF">2015-09-15T00:11:00Z</dcterms:modified>
</cp:coreProperties>
</file>